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121B" w14:textId="17F0B9A8" w:rsidR="00445915" w:rsidRPr="0062660C" w:rsidRDefault="00AB776E" w:rsidP="00193F8F">
      <w:pPr>
        <w:pStyle w:val="Heading3"/>
        <w:rPr>
          <w:rFonts w:asciiTheme="minorHAnsi" w:hAnsiTheme="minorHAnsi" w:cstheme="minorHAnsi"/>
          <w:sz w:val="22"/>
          <w:szCs w:val="22"/>
          <w:u w:val="none"/>
        </w:rPr>
      </w:pPr>
      <w:r w:rsidRPr="0062660C">
        <w:rPr>
          <w:rFonts w:asciiTheme="minorHAnsi" w:hAnsiTheme="minorHAnsi" w:cstheme="minorHAnsi"/>
          <w:noProof/>
          <w:sz w:val="22"/>
          <w:szCs w:val="22"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7BA1C8B3" wp14:editId="32A72C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3796" cy="1043796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96" cy="104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E5A11" w14:textId="170F60D2" w:rsidR="00445915" w:rsidRPr="0062660C" w:rsidRDefault="00AB776E">
      <w:pPr>
        <w:rPr>
          <w:rFonts w:asciiTheme="minorHAnsi" w:hAnsiTheme="minorHAnsi" w:cstheme="minorHAnsi"/>
          <w:b/>
          <w:sz w:val="22"/>
          <w:szCs w:val="22"/>
        </w:rPr>
      </w:pPr>
      <w:r w:rsidRPr="0062660C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4C8E901B" w14:textId="7D8F4C3E" w:rsidR="00AB776E" w:rsidRPr="0062660C" w:rsidRDefault="000922DA" w:rsidP="000922D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Senior </w:t>
      </w:r>
      <w:r w:rsidR="006906F2">
        <w:rPr>
          <w:rFonts w:asciiTheme="minorHAnsi" w:hAnsiTheme="minorHAnsi" w:cstheme="minorBidi"/>
          <w:b/>
          <w:bCs/>
          <w:sz w:val="22"/>
          <w:szCs w:val="22"/>
        </w:rPr>
        <w:t>Project</w:t>
      </w:r>
      <w:r>
        <w:rPr>
          <w:rFonts w:asciiTheme="minorHAnsi" w:hAnsiTheme="minorHAnsi" w:cstheme="minorBidi"/>
          <w:b/>
          <w:bCs/>
          <w:sz w:val="22"/>
          <w:szCs w:val="22"/>
        </w:rPr>
        <w:t>s</w:t>
      </w:r>
      <w:r w:rsidR="006906F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C791B">
        <w:rPr>
          <w:rFonts w:asciiTheme="minorHAnsi" w:hAnsiTheme="minorHAnsi" w:cstheme="minorBidi"/>
          <w:b/>
          <w:bCs/>
          <w:sz w:val="22"/>
          <w:szCs w:val="22"/>
        </w:rPr>
        <w:t>Surveyor</w:t>
      </w:r>
      <w:r>
        <w:rPr>
          <w:rFonts w:asciiTheme="minorHAnsi" w:hAnsiTheme="minorHAnsi" w:cstheme="minorBidi"/>
          <w:b/>
          <w:bCs/>
          <w:sz w:val="22"/>
          <w:szCs w:val="22"/>
        </w:rPr>
        <w:t>/Architect</w:t>
      </w:r>
      <w:r w:rsidR="00A94D9A" w:rsidRPr="0EDCD26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C30DA5">
        <w:rPr>
          <w:rFonts w:asciiTheme="minorHAnsi" w:hAnsiTheme="minorHAnsi" w:cstheme="minorBidi"/>
          <w:b/>
          <w:bCs/>
          <w:sz w:val="22"/>
          <w:szCs w:val="22"/>
        </w:rPr>
        <w:t>(</w:t>
      </w:r>
      <w:r w:rsidR="006906F2">
        <w:rPr>
          <w:rFonts w:asciiTheme="minorHAnsi" w:hAnsiTheme="minorHAnsi" w:cstheme="minorBidi"/>
          <w:b/>
          <w:bCs/>
          <w:sz w:val="22"/>
          <w:szCs w:val="22"/>
        </w:rPr>
        <w:t>South</w:t>
      </w:r>
      <w:r w:rsidR="00C30DA5">
        <w:rPr>
          <w:rFonts w:asciiTheme="minorHAnsi" w:hAnsiTheme="minorHAnsi" w:cstheme="minorBidi"/>
          <w:b/>
          <w:bCs/>
          <w:sz w:val="22"/>
          <w:szCs w:val="22"/>
        </w:rPr>
        <w:t>)</w:t>
      </w:r>
    </w:p>
    <w:p w14:paraId="0A1AA3B4" w14:textId="2D0B97B9" w:rsidR="00445915" w:rsidRPr="0062660C" w:rsidRDefault="004459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C85698" w14:textId="70A155D8" w:rsidR="00205E38" w:rsidRDefault="00205E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6740B8" w14:textId="2C2AB96C" w:rsidR="00BA2348" w:rsidRDefault="00BA23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183155" w14:textId="77777777" w:rsidR="00BA2348" w:rsidRPr="0062660C" w:rsidRDefault="00BA23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6192"/>
      </w:tblGrid>
      <w:tr w:rsidR="0062660C" w:rsidRPr="0062660C" w14:paraId="54B8A2F9" w14:textId="77777777" w:rsidTr="0EDCD26E">
        <w:tc>
          <w:tcPr>
            <w:tcW w:w="2824" w:type="dxa"/>
            <w:vAlign w:val="center"/>
          </w:tcPr>
          <w:p w14:paraId="11B6F4F4" w14:textId="71A63EC8" w:rsidR="00625315" w:rsidRPr="0062660C" w:rsidRDefault="00625315" w:rsidP="005117EC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sz w:val="22"/>
                <w:szCs w:val="22"/>
              </w:rPr>
              <w:t>Post Title</w:t>
            </w:r>
          </w:p>
        </w:tc>
        <w:tc>
          <w:tcPr>
            <w:tcW w:w="6192" w:type="dxa"/>
            <w:vAlign w:val="center"/>
          </w:tcPr>
          <w:p w14:paraId="32DFF4A1" w14:textId="44F99A62" w:rsidR="005117EC" w:rsidRPr="005474A2" w:rsidRDefault="000922DA" w:rsidP="005117EC">
            <w:pPr>
              <w:spacing w:before="240" w:after="24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Senior Projects </w:t>
            </w:r>
            <w:r w:rsidR="00DC791B" w:rsidRPr="004A2FD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Surveyor</w:t>
            </w:r>
            <w:r w:rsidR="007F28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/Architect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(South)</w:t>
            </w:r>
          </w:p>
        </w:tc>
      </w:tr>
      <w:tr w:rsidR="0062660C" w:rsidRPr="0062660C" w14:paraId="2E87912F" w14:textId="77777777" w:rsidTr="005171D3">
        <w:trPr>
          <w:trHeight w:val="630"/>
        </w:trPr>
        <w:tc>
          <w:tcPr>
            <w:tcW w:w="2824" w:type="dxa"/>
            <w:vAlign w:val="center"/>
          </w:tcPr>
          <w:p w14:paraId="08AACBF5" w14:textId="3C1AB86C" w:rsidR="003E2828" w:rsidRPr="0062660C" w:rsidRDefault="003E2828" w:rsidP="001719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sz w:val="22"/>
                <w:szCs w:val="22"/>
              </w:rPr>
              <w:t>Reporting to</w:t>
            </w:r>
          </w:p>
        </w:tc>
        <w:tc>
          <w:tcPr>
            <w:tcW w:w="6192" w:type="dxa"/>
            <w:vAlign w:val="center"/>
          </w:tcPr>
          <w:p w14:paraId="1B5F352C" w14:textId="66432740" w:rsidR="0062660C" w:rsidRPr="005117EC" w:rsidRDefault="003E2828" w:rsidP="0EDCD26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EDCD26E">
              <w:rPr>
                <w:rFonts w:asciiTheme="minorHAnsi" w:hAnsiTheme="minorHAnsi" w:cstheme="minorBidi"/>
                <w:sz w:val="22"/>
                <w:szCs w:val="22"/>
              </w:rPr>
              <w:t xml:space="preserve">Head </w:t>
            </w:r>
            <w:r w:rsidR="005171D3"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0EDCD26E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="006906F2">
              <w:rPr>
                <w:rFonts w:asciiTheme="minorHAnsi" w:hAnsiTheme="minorHAnsi" w:cstheme="minorBidi"/>
                <w:sz w:val="22"/>
                <w:szCs w:val="22"/>
              </w:rPr>
              <w:t xml:space="preserve"> the Historic Estate</w:t>
            </w:r>
            <w:r w:rsidR="00BA023F">
              <w:rPr>
                <w:rFonts w:asciiTheme="minorHAnsi" w:hAnsiTheme="minorHAnsi" w:cstheme="minorBidi"/>
                <w:sz w:val="22"/>
                <w:szCs w:val="22"/>
              </w:rPr>
              <w:t>s</w:t>
            </w:r>
          </w:p>
        </w:tc>
      </w:tr>
      <w:tr w:rsidR="0062660C" w:rsidRPr="0062660C" w14:paraId="5F349CB6" w14:textId="77777777" w:rsidTr="0EDCD26E">
        <w:tc>
          <w:tcPr>
            <w:tcW w:w="2824" w:type="dxa"/>
            <w:vAlign w:val="center"/>
          </w:tcPr>
          <w:p w14:paraId="732C27E5" w14:textId="175C7524" w:rsidR="00EC76BE" w:rsidRPr="0062660C" w:rsidRDefault="00EC76BE" w:rsidP="005117EC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sz w:val="22"/>
                <w:szCs w:val="22"/>
              </w:rPr>
              <w:t>Staff reporting</w:t>
            </w:r>
            <w:r w:rsidR="00EA03AD" w:rsidRPr="00626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this post</w:t>
            </w:r>
          </w:p>
        </w:tc>
        <w:tc>
          <w:tcPr>
            <w:tcW w:w="6192" w:type="dxa"/>
            <w:vAlign w:val="center"/>
          </w:tcPr>
          <w:p w14:paraId="202FA75F" w14:textId="32A0633C" w:rsidR="00567184" w:rsidRPr="005117EC" w:rsidRDefault="006906F2" w:rsidP="005117EC">
            <w:pPr>
              <w:spacing w:before="240" w:after="240"/>
              <w:rPr>
                <w:rFonts w:asciiTheme="minorHAnsi" w:hAnsiTheme="minorHAnsi" w:cstheme="minorBidi"/>
                <w:sz w:val="22"/>
                <w:szCs w:val="22"/>
              </w:rPr>
            </w:pPr>
            <w:r w:rsidRPr="009B5019">
              <w:rPr>
                <w:rFonts w:asciiTheme="minorHAnsi" w:hAnsiTheme="minorHAnsi" w:cstheme="minorBidi"/>
                <w:sz w:val="22"/>
                <w:szCs w:val="22"/>
              </w:rPr>
              <w:t xml:space="preserve">3 x regional </w:t>
            </w:r>
            <w:r w:rsidR="009B5019">
              <w:rPr>
                <w:rFonts w:asciiTheme="minorHAnsi" w:hAnsiTheme="minorHAnsi" w:cstheme="minorBidi"/>
                <w:sz w:val="22"/>
                <w:szCs w:val="22"/>
              </w:rPr>
              <w:t xml:space="preserve">(operational) </w:t>
            </w:r>
            <w:r w:rsidR="005C4649" w:rsidRPr="009B5019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009B5019">
              <w:rPr>
                <w:rFonts w:asciiTheme="minorHAnsi" w:hAnsiTheme="minorHAnsi" w:cstheme="minorBidi"/>
                <w:sz w:val="22"/>
                <w:szCs w:val="22"/>
              </w:rPr>
              <w:t>urveyors</w:t>
            </w:r>
          </w:p>
        </w:tc>
      </w:tr>
      <w:tr w:rsidR="0062660C" w:rsidRPr="0062660C" w14:paraId="1C929FAB" w14:textId="77777777" w:rsidTr="0EDCD26E">
        <w:tc>
          <w:tcPr>
            <w:tcW w:w="2824" w:type="dxa"/>
            <w:vAlign w:val="center"/>
          </w:tcPr>
          <w:p w14:paraId="006CD870" w14:textId="77777777" w:rsidR="00EC76BE" w:rsidRPr="0062660C" w:rsidRDefault="008F1766" w:rsidP="00EC76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sz w:val="22"/>
                <w:szCs w:val="22"/>
              </w:rPr>
              <w:t>Liaises</w:t>
            </w:r>
            <w:r w:rsidR="00EC76BE" w:rsidRPr="00626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</w:t>
            </w:r>
          </w:p>
        </w:tc>
        <w:tc>
          <w:tcPr>
            <w:tcW w:w="6192" w:type="dxa"/>
            <w:vAlign w:val="center"/>
          </w:tcPr>
          <w:p w14:paraId="59B8C6C9" w14:textId="16475111" w:rsidR="00A94D9A" w:rsidRDefault="00A90C9E" w:rsidP="0EDCD26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Collea</w:t>
            </w:r>
            <w:r w:rsidR="056161A1" w:rsidRPr="005171D3">
              <w:rPr>
                <w:rFonts w:asciiTheme="minorHAnsi" w:hAnsiTheme="minorHAnsi" w:cstheme="minorBidi"/>
                <w:sz w:val="22"/>
                <w:szCs w:val="22"/>
              </w:rPr>
              <w:t xml:space="preserve">gues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with</w:t>
            </w:r>
            <w:r w:rsidR="006906F2">
              <w:rPr>
                <w:rFonts w:asciiTheme="minorHAnsi" w:hAnsiTheme="minorHAnsi" w:cstheme="minorBidi"/>
                <w:sz w:val="22"/>
                <w:szCs w:val="22"/>
              </w:rPr>
              <w:t xml:space="preserve">in historic estates,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in-house project team, </w:t>
            </w:r>
            <w:r w:rsidR="006906F2">
              <w:rPr>
                <w:rFonts w:asciiTheme="minorHAnsi" w:hAnsiTheme="minorHAnsi" w:cstheme="minorBidi"/>
                <w:sz w:val="22"/>
                <w:szCs w:val="22"/>
              </w:rPr>
              <w:t xml:space="preserve">health and safety advisor,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finance</w:t>
            </w:r>
            <w:r w:rsidR="00E11072" w:rsidRPr="000922DA">
              <w:rPr>
                <w:rFonts w:asciiTheme="minorHAnsi" w:hAnsiTheme="minorHAnsi" w:cstheme="minorBidi"/>
                <w:sz w:val="22"/>
                <w:szCs w:val="22"/>
              </w:rPr>
              <w:t>, in-house workshop team</w:t>
            </w:r>
            <w:r w:rsidR="00DE234A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2B6A001A" w14:textId="21FD7309" w:rsidR="006906F2" w:rsidRPr="005171D3" w:rsidRDefault="006906F2" w:rsidP="0EDCD26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Externally consultants, contractors, landowners, neighbours, funding bodies, utility suppliers</w:t>
            </w:r>
            <w:r w:rsidR="00A90C9E">
              <w:rPr>
                <w:rFonts w:asciiTheme="minorHAnsi" w:hAnsiTheme="minorHAnsi" w:cstheme="minorBidi"/>
                <w:sz w:val="22"/>
                <w:szCs w:val="22"/>
              </w:rPr>
              <w:t>, stakeholders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62660C" w:rsidRPr="00137CC3" w14:paraId="7795D2BA" w14:textId="77777777" w:rsidTr="0EDCD26E">
        <w:tc>
          <w:tcPr>
            <w:tcW w:w="2824" w:type="dxa"/>
            <w:vAlign w:val="center"/>
          </w:tcPr>
          <w:p w14:paraId="40041BC4" w14:textId="77777777" w:rsidR="00EC76BE" w:rsidRPr="00137CC3" w:rsidRDefault="00EC76BE" w:rsidP="005117EC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CC3">
              <w:rPr>
                <w:rFonts w:asciiTheme="minorHAnsi" w:hAnsiTheme="minorHAnsi" w:cs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6192" w:type="dxa"/>
            <w:vAlign w:val="center"/>
          </w:tcPr>
          <w:p w14:paraId="2FDACA76" w14:textId="1E2A7351" w:rsidR="006906F2" w:rsidRPr="00137CC3" w:rsidRDefault="003E2828" w:rsidP="005117EC">
            <w:pPr>
              <w:pStyle w:val="Heading1"/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7CC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Full time (35 hours per week)</w:t>
            </w:r>
            <w:bookmarkStart w:id="0" w:name="_Hlk75865525"/>
            <w:r w:rsidR="009833D6" w:rsidRPr="00137CC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bookmarkEnd w:id="0"/>
          </w:p>
        </w:tc>
      </w:tr>
      <w:tr w:rsidR="001D453F" w:rsidRPr="0062660C" w14:paraId="1B48B7FE" w14:textId="77777777" w:rsidTr="0EDCD26E">
        <w:trPr>
          <w:trHeight w:val="576"/>
        </w:trPr>
        <w:tc>
          <w:tcPr>
            <w:tcW w:w="2824" w:type="dxa"/>
            <w:vAlign w:val="center"/>
          </w:tcPr>
          <w:p w14:paraId="49C21CCF" w14:textId="26878FA4" w:rsidR="00EC76BE" w:rsidRPr="0062660C" w:rsidRDefault="001D453F" w:rsidP="005117EC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 and </w:t>
            </w:r>
            <w:r w:rsidR="00EC76BE" w:rsidRPr="0062660C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6192" w:type="dxa"/>
            <w:vAlign w:val="center"/>
          </w:tcPr>
          <w:p w14:paraId="36D81920" w14:textId="54A2D38B" w:rsidR="00E41D17" w:rsidRPr="005171D3" w:rsidRDefault="00DC791B" w:rsidP="005117EC">
            <w:pPr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9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Historic Estates - </w:t>
            </w:r>
            <w:r w:rsidR="006906F2" w:rsidRPr="00DC79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WFH </w:t>
            </w:r>
          </w:p>
        </w:tc>
      </w:tr>
    </w:tbl>
    <w:p w14:paraId="015EA7AD" w14:textId="7669DBA2" w:rsidR="00EC76BE" w:rsidRPr="0062660C" w:rsidRDefault="00EC76BE" w:rsidP="00EC76BE">
      <w:pPr>
        <w:rPr>
          <w:rFonts w:asciiTheme="minorHAnsi" w:hAnsiTheme="minorHAnsi" w:cstheme="minorHAnsi"/>
          <w:sz w:val="22"/>
          <w:szCs w:val="22"/>
        </w:rPr>
      </w:pPr>
    </w:p>
    <w:p w14:paraId="1FA22A8D" w14:textId="77777777" w:rsidR="001447DA" w:rsidRPr="0062660C" w:rsidRDefault="001447DA" w:rsidP="00830A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2660C">
        <w:rPr>
          <w:rFonts w:asciiTheme="minorHAnsi" w:hAnsiTheme="minorHAnsi" w:cstheme="minorHAnsi"/>
          <w:b/>
          <w:bCs/>
          <w:sz w:val="22"/>
          <w:szCs w:val="22"/>
        </w:rPr>
        <w:t>Background</w:t>
      </w:r>
    </w:p>
    <w:p w14:paraId="34FF84F1" w14:textId="7D991C61" w:rsidR="007039B7" w:rsidRDefault="00830A41" w:rsidP="0EDCD26E">
      <w:pPr>
        <w:rPr>
          <w:rFonts w:ascii="Calibri" w:eastAsia="Calibri" w:hAnsi="Calibri" w:cs="Calibri"/>
          <w:sz w:val="22"/>
          <w:szCs w:val="22"/>
        </w:rPr>
      </w:pPr>
      <w:r w:rsidRPr="0EDCD26E">
        <w:rPr>
          <w:rFonts w:asciiTheme="minorHAnsi" w:hAnsiTheme="minorHAnsi" w:cstheme="minorBidi"/>
          <w:sz w:val="22"/>
          <w:szCs w:val="22"/>
        </w:rPr>
        <w:t>The Landmark Trust is one of Britain's leading building conservation charities.</w:t>
      </w:r>
      <w:r w:rsidR="009B3D19" w:rsidRPr="0EDCD26E">
        <w:rPr>
          <w:rFonts w:asciiTheme="minorHAnsi" w:hAnsiTheme="minorHAnsi" w:cstheme="minorBidi"/>
          <w:sz w:val="22"/>
          <w:szCs w:val="22"/>
        </w:rPr>
        <w:t xml:space="preserve"> </w:t>
      </w:r>
      <w:r w:rsidRPr="0EDCD26E">
        <w:rPr>
          <w:rFonts w:asciiTheme="minorHAnsi" w:hAnsiTheme="minorHAnsi" w:cstheme="minorBidi"/>
          <w:sz w:val="22"/>
          <w:szCs w:val="22"/>
        </w:rPr>
        <w:t>With the help of our supporters</w:t>
      </w:r>
      <w:r w:rsidR="000B5D56">
        <w:rPr>
          <w:rFonts w:asciiTheme="minorHAnsi" w:hAnsiTheme="minorHAnsi" w:cstheme="minorBidi"/>
          <w:sz w:val="22"/>
          <w:szCs w:val="22"/>
        </w:rPr>
        <w:t>,</w:t>
      </w:r>
      <w:r w:rsidR="00123CA8">
        <w:rPr>
          <w:rFonts w:asciiTheme="minorHAnsi" w:hAnsiTheme="minorHAnsi" w:cstheme="minorBidi"/>
          <w:sz w:val="22"/>
          <w:szCs w:val="22"/>
        </w:rPr>
        <w:t xml:space="preserve"> </w:t>
      </w:r>
      <w:r w:rsidRPr="0EDCD26E">
        <w:rPr>
          <w:rFonts w:asciiTheme="minorHAnsi" w:hAnsiTheme="minorHAnsi" w:cstheme="minorBidi"/>
          <w:sz w:val="22"/>
          <w:szCs w:val="22"/>
        </w:rPr>
        <w:t>we save historic buildings in danger of being lost forever. We sensitively restore such 'Landmarks' and offer them a new future by making them available to everyone for self-catering holidays. The lettings income from the 200 extraordinary buildings in our care supports their maintenance and survival</w:t>
      </w:r>
      <w:r w:rsidR="7E438D22" w:rsidRPr="0EDCD26E">
        <w:rPr>
          <w:rFonts w:asciiTheme="minorHAnsi" w:hAnsiTheme="minorHAnsi" w:cstheme="minorBidi"/>
          <w:sz w:val="22"/>
          <w:szCs w:val="22"/>
        </w:rPr>
        <w:t>.</w:t>
      </w:r>
      <w:r w:rsidR="6AB66AC4" w:rsidRPr="0EDCD26E">
        <w:rPr>
          <w:rFonts w:ascii="Calibri" w:eastAsia="Calibri" w:hAnsi="Calibri" w:cs="Calibri"/>
          <w:sz w:val="22"/>
          <w:szCs w:val="22"/>
        </w:rPr>
        <w:t xml:space="preserve"> </w:t>
      </w:r>
    </w:p>
    <w:p w14:paraId="7D155355" w14:textId="77777777" w:rsidR="007039B7" w:rsidRDefault="007039B7" w:rsidP="0EDCD26E">
      <w:pPr>
        <w:rPr>
          <w:rFonts w:ascii="Calibri" w:eastAsia="Calibri" w:hAnsi="Calibri" w:cs="Calibri"/>
          <w:sz w:val="22"/>
          <w:szCs w:val="22"/>
        </w:rPr>
      </w:pPr>
    </w:p>
    <w:p w14:paraId="75FCAA68" w14:textId="0229AD5C" w:rsidR="00E45288" w:rsidRDefault="6AB66AC4" w:rsidP="0EDCD26E">
      <w:pPr>
        <w:rPr>
          <w:rFonts w:ascii="Calibri" w:eastAsia="Calibri" w:hAnsi="Calibri" w:cs="Calibri"/>
          <w:sz w:val="22"/>
          <w:szCs w:val="22"/>
        </w:rPr>
      </w:pPr>
      <w:r w:rsidRPr="0EDCD26E">
        <w:rPr>
          <w:rFonts w:ascii="Calibri" w:eastAsia="Calibri" w:hAnsi="Calibri" w:cs="Calibri"/>
          <w:sz w:val="22"/>
          <w:szCs w:val="22"/>
        </w:rPr>
        <w:t xml:space="preserve">Landmark has an ambitious pipeline of potential building rescue projects across a range of building categories </w:t>
      </w:r>
      <w:r w:rsidR="007E61C8">
        <w:rPr>
          <w:rFonts w:ascii="Calibri" w:eastAsia="Calibri" w:hAnsi="Calibri" w:cs="Calibri"/>
          <w:sz w:val="22"/>
          <w:szCs w:val="22"/>
        </w:rPr>
        <w:t xml:space="preserve">throughout </w:t>
      </w:r>
      <w:r w:rsidRPr="0EDCD26E">
        <w:rPr>
          <w:rFonts w:ascii="Calibri" w:eastAsia="Calibri" w:hAnsi="Calibri" w:cs="Calibri"/>
          <w:sz w:val="22"/>
          <w:szCs w:val="22"/>
        </w:rPr>
        <w:t>Britain</w:t>
      </w:r>
      <w:r w:rsidR="00382568">
        <w:rPr>
          <w:rFonts w:ascii="Calibri" w:eastAsia="Calibri" w:hAnsi="Calibri" w:cs="Calibri"/>
          <w:sz w:val="22"/>
          <w:szCs w:val="22"/>
        </w:rPr>
        <w:t>. E</w:t>
      </w:r>
      <w:r w:rsidRPr="0EDCD26E">
        <w:rPr>
          <w:rFonts w:ascii="Calibri" w:eastAsia="Calibri" w:hAnsi="Calibri" w:cs="Calibri"/>
          <w:sz w:val="22"/>
          <w:szCs w:val="22"/>
        </w:rPr>
        <w:t>ach year Landmark undertakes one or two projects</w:t>
      </w:r>
      <w:r w:rsidR="00382568">
        <w:rPr>
          <w:rFonts w:ascii="Calibri" w:eastAsia="Calibri" w:hAnsi="Calibri" w:cs="Calibri"/>
          <w:sz w:val="22"/>
          <w:szCs w:val="22"/>
        </w:rPr>
        <w:t xml:space="preserve"> and f</w:t>
      </w:r>
      <w:r w:rsidRPr="0EDCD26E">
        <w:rPr>
          <w:rFonts w:ascii="Calibri" w:eastAsia="Calibri" w:hAnsi="Calibri" w:cs="Calibri"/>
          <w:sz w:val="22"/>
          <w:szCs w:val="22"/>
        </w:rPr>
        <w:t>or</w:t>
      </w:r>
      <w:r w:rsidR="00382568">
        <w:rPr>
          <w:rFonts w:ascii="Calibri" w:eastAsia="Calibri" w:hAnsi="Calibri" w:cs="Calibri"/>
          <w:sz w:val="22"/>
          <w:szCs w:val="22"/>
        </w:rPr>
        <w:t xml:space="preserve"> those that are</w:t>
      </w:r>
      <w:r w:rsidRPr="0EDCD26E">
        <w:rPr>
          <w:rFonts w:ascii="Calibri" w:eastAsia="Calibri" w:hAnsi="Calibri" w:cs="Calibri"/>
          <w:sz w:val="22"/>
          <w:szCs w:val="22"/>
        </w:rPr>
        <w:t xml:space="preserve"> large scale, </w:t>
      </w:r>
      <w:r w:rsidR="007039B7">
        <w:rPr>
          <w:rFonts w:ascii="Calibri" w:eastAsia="Calibri" w:hAnsi="Calibri" w:cs="Calibri"/>
          <w:sz w:val="22"/>
          <w:szCs w:val="22"/>
        </w:rPr>
        <w:t>the charity</w:t>
      </w:r>
      <w:r w:rsidRPr="0EDCD26E">
        <w:rPr>
          <w:rFonts w:ascii="Calibri" w:eastAsia="Calibri" w:hAnsi="Calibri" w:cs="Calibri"/>
          <w:sz w:val="22"/>
          <w:szCs w:val="22"/>
        </w:rPr>
        <w:t xml:space="preserve"> seeks funding from individual supporters, trusts and foundations and grant-giving bodies such as the National Lottery Heritage Fund. </w:t>
      </w:r>
      <w:r w:rsidR="00E45288">
        <w:rPr>
          <w:rFonts w:ascii="Calibri" w:eastAsia="Calibri" w:hAnsi="Calibri" w:cs="Calibri"/>
          <w:sz w:val="22"/>
          <w:szCs w:val="22"/>
        </w:rPr>
        <w:t xml:space="preserve">The post holder will </w:t>
      </w:r>
      <w:r w:rsidR="006B186D">
        <w:rPr>
          <w:rFonts w:ascii="Calibri" w:eastAsia="Calibri" w:hAnsi="Calibri" w:cs="Calibri"/>
          <w:sz w:val="22"/>
          <w:szCs w:val="22"/>
        </w:rPr>
        <w:t xml:space="preserve">lead </w:t>
      </w:r>
      <w:r w:rsidR="00E45288">
        <w:rPr>
          <w:rFonts w:ascii="Calibri" w:eastAsia="Calibri" w:hAnsi="Calibri" w:cs="Calibri"/>
          <w:sz w:val="22"/>
          <w:szCs w:val="22"/>
        </w:rPr>
        <w:t xml:space="preserve">building rescue projects </w:t>
      </w:r>
      <w:r w:rsidR="000B5D56">
        <w:rPr>
          <w:rFonts w:ascii="Calibri" w:eastAsia="Calibri" w:hAnsi="Calibri" w:cs="Calibri"/>
          <w:sz w:val="22"/>
          <w:szCs w:val="22"/>
        </w:rPr>
        <w:t xml:space="preserve">in </w:t>
      </w:r>
      <w:r w:rsidR="00E45288">
        <w:rPr>
          <w:rFonts w:ascii="Calibri" w:eastAsia="Calibri" w:hAnsi="Calibri" w:cs="Calibri"/>
          <w:sz w:val="22"/>
          <w:szCs w:val="22"/>
        </w:rPr>
        <w:t>south</w:t>
      </w:r>
      <w:r w:rsidR="002A5D72">
        <w:rPr>
          <w:rFonts w:ascii="Calibri" w:eastAsia="Calibri" w:hAnsi="Calibri" w:cs="Calibri"/>
          <w:sz w:val="22"/>
          <w:szCs w:val="22"/>
        </w:rPr>
        <w:t>ern Britain</w:t>
      </w:r>
      <w:r w:rsidR="00E45288">
        <w:rPr>
          <w:rFonts w:ascii="Calibri" w:eastAsia="Calibri" w:hAnsi="Calibri" w:cs="Calibri"/>
          <w:sz w:val="22"/>
          <w:szCs w:val="22"/>
        </w:rPr>
        <w:t xml:space="preserve"> (refer to the Projects map)</w:t>
      </w:r>
      <w:r w:rsidR="006B186D">
        <w:rPr>
          <w:rFonts w:ascii="Calibri" w:eastAsia="Calibri" w:hAnsi="Calibri" w:cs="Calibri"/>
          <w:sz w:val="22"/>
          <w:szCs w:val="22"/>
        </w:rPr>
        <w:t xml:space="preserve"> with a multi-disciplinary project team.</w:t>
      </w:r>
      <w:r w:rsidR="00E45288">
        <w:rPr>
          <w:rFonts w:ascii="Calibri" w:eastAsia="Calibri" w:hAnsi="Calibri" w:cs="Calibri"/>
          <w:sz w:val="22"/>
          <w:szCs w:val="22"/>
        </w:rPr>
        <w:t xml:space="preserve"> </w:t>
      </w:r>
      <w:r w:rsidR="000B5D56">
        <w:rPr>
          <w:rFonts w:ascii="Calibri" w:eastAsia="Calibri" w:hAnsi="Calibri" w:cs="Calibri"/>
          <w:sz w:val="22"/>
          <w:szCs w:val="22"/>
        </w:rPr>
        <w:t xml:space="preserve">This </w:t>
      </w:r>
      <w:r w:rsidR="00E45288" w:rsidRPr="0EDCD26E">
        <w:rPr>
          <w:rFonts w:ascii="Calibri" w:eastAsia="Calibri" w:hAnsi="Calibri" w:cs="Calibri"/>
          <w:sz w:val="22"/>
          <w:szCs w:val="22"/>
        </w:rPr>
        <w:t>role offers an exciting career opportunity for someone w</w:t>
      </w:r>
      <w:r w:rsidR="00E45288">
        <w:rPr>
          <w:rFonts w:ascii="Calibri" w:eastAsia="Calibri" w:hAnsi="Calibri" w:cs="Calibri"/>
          <w:sz w:val="22"/>
          <w:szCs w:val="22"/>
        </w:rPr>
        <w:t>ho has an excellent track record of restoring historic buildings to the highest conservation standards</w:t>
      </w:r>
      <w:r w:rsidR="006B186D">
        <w:rPr>
          <w:rFonts w:ascii="Calibri" w:eastAsia="Calibri" w:hAnsi="Calibri" w:cs="Calibri"/>
          <w:sz w:val="22"/>
          <w:szCs w:val="22"/>
        </w:rPr>
        <w:t xml:space="preserve"> to time and budget</w:t>
      </w:r>
      <w:r w:rsidR="00E45288">
        <w:rPr>
          <w:rFonts w:ascii="Calibri" w:eastAsia="Calibri" w:hAnsi="Calibri" w:cs="Calibri"/>
          <w:sz w:val="22"/>
          <w:szCs w:val="22"/>
        </w:rPr>
        <w:t xml:space="preserve">.           </w:t>
      </w:r>
    </w:p>
    <w:p w14:paraId="33D5C478" w14:textId="77777777" w:rsidR="00E45288" w:rsidRDefault="00E45288" w:rsidP="0EDCD26E">
      <w:pPr>
        <w:rPr>
          <w:rFonts w:ascii="Calibri" w:eastAsia="Calibri" w:hAnsi="Calibri" w:cs="Calibri"/>
          <w:sz w:val="22"/>
          <w:szCs w:val="22"/>
        </w:rPr>
      </w:pPr>
    </w:p>
    <w:p w14:paraId="09ADCA95" w14:textId="64E4DA5E" w:rsidR="0017687D" w:rsidRDefault="00DC791B" w:rsidP="0EDCD26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post holder will have experience of successfully managing the delivery of refurbishment of </w:t>
      </w:r>
      <w:r w:rsidR="007C2E40">
        <w:rPr>
          <w:rFonts w:ascii="Calibri" w:eastAsia="Calibri" w:hAnsi="Calibri" w:cs="Calibri"/>
          <w:sz w:val="22"/>
          <w:szCs w:val="22"/>
        </w:rPr>
        <w:t>h</w:t>
      </w:r>
      <w:r w:rsidR="0017687D">
        <w:rPr>
          <w:rFonts w:ascii="Calibri" w:eastAsia="Calibri" w:hAnsi="Calibri" w:cs="Calibri"/>
          <w:sz w:val="22"/>
          <w:szCs w:val="22"/>
        </w:rPr>
        <w:t>istoric buildings from inception/potentials stage through to completion and handover</w:t>
      </w:r>
      <w:r w:rsidR="007C2E40">
        <w:rPr>
          <w:rFonts w:ascii="Calibri" w:eastAsia="Calibri" w:hAnsi="Calibri" w:cs="Calibri"/>
          <w:sz w:val="22"/>
          <w:szCs w:val="22"/>
        </w:rPr>
        <w:t xml:space="preserve"> with budgets ranging from circa </w:t>
      </w:r>
      <w:r w:rsidR="007C2E40" w:rsidRPr="009B5019">
        <w:rPr>
          <w:rFonts w:ascii="Calibri" w:eastAsia="Calibri" w:hAnsi="Calibri" w:cs="Calibri"/>
          <w:sz w:val="22"/>
          <w:szCs w:val="22"/>
        </w:rPr>
        <w:t>£500k-£4million</w:t>
      </w:r>
      <w:r w:rsidR="0017687D" w:rsidRPr="009B5019">
        <w:rPr>
          <w:rFonts w:ascii="Calibri" w:eastAsia="Calibri" w:hAnsi="Calibri" w:cs="Calibri"/>
          <w:sz w:val="22"/>
          <w:szCs w:val="22"/>
        </w:rPr>
        <w:t>.</w:t>
      </w:r>
    </w:p>
    <w:p w14:paraId="1AD0A8A2" w14:textId="6B4165B5" w:rsidR="6AB66AC4" w:rsidRDefault="6AB66AC4"/>
    <w:p w14:paraId="1D60274A" w14:textId="3AFD78F7" w:rsidR="6AB66AC4" w:rsidRPr="00482167" w:rsidRDefault="00FD068E">
      <w:pPr>
        <w:rPr>
          <w:b/>
          <w:bCs/>
        </w:rPr>
      </w:pPr>
      <w:r w:rsidRPr="00482167">
        <w:rPr>
          <w:rFonts w:ascii="Calibri" w:eastAsia="Calibri" w:hAnsi="Calibri" w:cs="Calibri"/>
          <w:b/>
          <w:bCs/>
          <w:sz w:val="22"/>
          <w:szCs w:val="22"/>
        </w:rPr>
        <w:t>Key</w:t>
      </w:r>
      <w:r w:rsidR="00DC791B" w:rsidRPr="0048216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C2E40" w:rsidRPr="00482167">
        <w:rPr>
          <w:rFonts w:ascii="Calibri" w:eastAsia="Calibri" w:hAnsi="Calibri" w:cs="Calibri"/>
          <w:b/>
          <w:bCs/>
          <w:sz w:val="22"/>
          <w:szCs w:val="22"/>
        </w:rPr>
        <w:t>re</w:t>
      </w:r>
      <w:r w:rsidR="6AB66AC4" w:rsidRPr="00482167">
        <w:rPr>
          <w:rFonts w:ascii="Calibri" w:eastAsia="Calibri" w:hAnsi="Calibri" w:cs="Calibri"/>
          <w:b/>
          <w:bCs/>
          <w:sz w:val="22"/>
          <w:szCs w:val="22"/>
        </w:rPr>
        <w:t>sponsibilities</w:t>
      </w:r>
    </w:p>
    <w:p w14:paraId="78F5AF69" w14:textId="7C5DBF9F" w:rsidR="00EA3568" w:rsidRDefault="00EA3568" w:rsidP="00EA356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Lead </w:t>
      </w:r>
      <w:r w:rsidR="007F2053">
        <w:rPr>
          <w:rFonts w:ascii="Calibri" w:eastAsia="Calibri" w:hAnsi="Calibri" w:cs="Calibri"/>
          <w:sz w:val="22"/>
          <w:szCs w:val="22"/>
        </w:rPr>
        <w:t xml:space="preserve">on managing and administrating </w:t>
      </w:r>
      <w:r>
        <w:rPr>
          <w:rFonts w:ascii="Calibri" w:eastAsia="Calibri" w:hAnsi="Calibri" w:cs="Calibri"/>
          <w:sz w:val="22"/>
          <w:szCs w:val="22"/>
        </w:rPr>
        <w:t xml:space="preserve">major refurbishments to the highest </w:t>
      </w:r>
      <w:r w:rsidR="007C2E40">
        <w:rPr>
          <w:rFonts w:ascii="Calibri" w:eastAsia="Calibri" w:hAnsi="Calibri" w:cs="Calibri"/>
          <w:sz w:val="22"/>
          <w:szCs w:val="22"/>
        </w:rPr>
        <w:t xml:space="preserve">quality standards in </w:t>
      </w:r>
      <w:r>
        <w:rPr>
          <w:rFonts w:ascii="Calibri" w:eastAsia="Calibri" w:hAnsi="Calibri" w:cs="Calibri"/>
          <w:sz w:val="22"/>
          <w:szCs w:val="22"/>
        </w:rPr>
        <w:t>conservation</w:t>
      </w:r>
      <w:r w:rsidR="00837D64">
        <w:rPr>
          <w:rFonts w:ascii="Calibri" w:eastAsia="Calibri" w:hAnsi="Calibri" w:cs="Calibri"/>
          <w:sz w:val="22"/>
          <w:szCs w:val="22"/>
        </w:rPr>
        <w:t xml:space="preserve"> from feasibility/evaluation throughout to handover/building opening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CDA0BB6" w14:textId="4A3BFFD2" w:rsidR="00EA3568" w:rsidRDefault="00287AEA" w:rsidP="0EDCD26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Lead </w:t>
      </w:r>
      <w:r w:rsidR="00EA3568">
        <w:rPr>
          <w:rFonts w:ascii="Calibri" w:eastAsia="Calibri" w:hAnsi="Calibri" w:cs="Calibri"/>
          <w:sz w:val="22"/>
          <w:szCs w:val="22"/>
        </w:rPr>
        <w:t>on fostering a collaborative team approach to project delivery with in-house colleagues and external suppliers</w:t>
      </w:r>
    </w:p>
    <w:p w14:paraId="651E4043" w14:textId="774DD1A5" w:rsidR="007F2053" w:rsidRDefault="007F2053" w:rsidP="007F205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Lead on </w:t>
      </w:r>
      <w:r w:rsidR="002D084D">
        <w:rPr>
          <w:rFonts w:ascii="Calibri" w:eastAsia="Calibri" w:hAnsi="Calibri" w:cs="Calibri"/>
          <w:sz w:val="22"/>
          <w:szCs w:val="22"/>
        </w:rPr>
        <w:t xml:space="preserve">setting up </w:t>
      </w:r>
      <w:r w:rsidR="0050185C">
        <w:rPr>
          <w:rFonts w:ascii="Calibri" w:eastAsia="Calibri" w:hAnsi="Calibri" w:cs="Calibri"/>
          <w:sz w:val="22"/>
          <w:szCs w:val="22"/>
        </w:rPr>
        <w:t xml:space="preserve">and managing </w:t>
      </w:r>
      <w:r w:rsidR="002D084D">
        <w:rPr>
          <w:rFonts w:ascii="Calibri" w:eastAsia="Calibri" w:hAnsi="Calibri" w:cs="Calibri"/>
          <w:sz w:val="22"/>
          <w:szCs w:val="22"/>
        </w:rPr>
        <w:t xml:space="preserve">project </w:t>
      </w:r>
      <w:r>
        <w:rPr>
          <w:rFonts w:ascii="Calibri" w:eastAsia="Calibri" w:hAnsi="Calibri" w:cs="Calibri"/>
          <w:sz w:val="22"/>
          <w:szCs w:val="22"/>
        </w:rPr>
        <w:t>budget</w:t>
      </w:r>
      <w:r w:rsidR="002D084D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for each assigned project ensuring costs are controlle</w:t>
      </w:r>
      <w:r w:rsidR="006356D3">
        <w:rPr>
          <w:rFonts w:ascii="Calibri" w:eastAsia="Calibri" w:hAnsi="Calibri" w:cs="Calibri"/>
          <w:sz w:val="22"/>
          <w:szCs w:val="22"/>
        </w:rPr>
        <w:t>d throughout the project lifecycle</w:t>
      </w:r>
    </w:p>
    <w:p w14:paraId="6BF32A3D" w14:textId="381289CF" w:rsidR="00287AEA" w:rsidRDefault="00EA3568" w:rsidP="0EDCD26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Lead </w:t>
      </w:r>
      <w:r w:rsidR="00287AEA"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z w:val="22"/>
          <w:szCs w:val="22"/>
        </w:rPr>
        <w:t xml:space="preserve">managing </w:t>
      </w:r>
      <w:r w:rsidR="00287AEA">
        <w:rPr>
          <w:rFonts w:ascii="Calibri" w:eastAsia="Calibri" w:hAnsi="Calibri" w:cs="Calibri"/>
          <w:sz w:val="22"/>
          <w:szCs w:val="22"/>
        </w:rPr>
        <w:t xml:space="preserve">individual project programmes and </w:t>
      </w:r>
      <w:r w:rsidR="007F2053">
        <w:rPr>
          <w:rFonts w:ascii="Calibri" w:eastAsia="Calibri" w:hAnsi="Calibri" w:cs="Calibri"/>
          <w:sz w:val="22"/>
          <w:szCs w:val="22"/>
        </w:rPr>
        <w:t xml:space="preserve">ensuring projects develop methodically through the RIBA work stages </w:t>
      </w:r>
      <w:r w:rsidR="00E46DEC">
        <w:rPr>
          <w:rFonts w:ascii="Calibri" w:eastAsia="Calibri" w:hAnsi="Calibri" w:cs="Calibri"/>
          <w:sz w:val="22"/>
          <w:szCs w:val="22"/>
        </w:rPr>
        <w:t xml:space="preserve">and </w:t>
      </w:r>
      <w:r w:rsidR="007F2053">
        <w:rPr>
          <w:rFonts w:ascii="Calibri" w:eastAsia="Calibri" w:hAnsi="Calibri" w:cs="Calibri"/>
          <w:sz w:val="22"/>
          <w:szCs w:val="22"/>
        </w:rPr>
        <w:t xml:space="preserve">Landmark’s </w:t>
      </w:r>
      <w:r w:rsidR="00E46DEC">
        <w:rPr>
          <w:rFonts w:ascii="Calibri" w:eastAsia="Calibri" w:hAnsi="Calibri" w:cs="Calibri"/>
          <w:sz w:val="22"/>
          <w:szCs w:val="22"/>
        </w:rPr>
        <w:t>G</w:t>
      </w:r>
      <w:r w:rsidR="007F2053">
        <w:rPr>
          <w:rFonts w:ascii="Calibri" w:eastAsia="Calibri" w:hAnsi="Calibri" w:cs="Calibri"/>
          <w:sz w:val="22"/>
          <w:szCs w:val="22"/>
        </w:rPr>
        <w:t>ateway stages</w:t>
      </w:r>
    </w:p>
    <w:p w14:paraId="23020CE0" w14:textId="5029B3C8" w:rsidR="00EA3568" w:rsidRDefault="007F2053" w:rsidP="00EA356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Lead on </w:t>
      </w:r>
      <w:r w:rsidR="00EA3568">
        <w:rPr>
          <w:rFonts w:ascii="Calibri" w:eastAsia="Calibri" w:hAnsi="Calibri" w:cs="Calibri"/>
          <w:sz w:val="22"/>
          <w:szCs w:val="22"/>
        </w:rPr>
        <w:t xml:space="preserve">procuring and managing external consultant team </w:t>
      </w:r>
    </w:p>
    <w:p w14:paraId="5A34AF9B" w14:textId="62536F47" w:rsidR="002738BC" w:rsidRDefault="002738BC" w:rsidP="002738B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Provide buildings technical expertise throughout the lifetime of the project to ensure that works are carried out to meet current best </w:t>
      </w:r>
      <w:r w:rsidR="0050185C">
        <w:rPr>
          <w:rFonts w:ascii="Calibri" w:eastAsia="Calibri" w:hAnsi="Calibri" w:cs="Calibri"/>
          <w:sz w:val="22"/>
          <w:szCs w:val="22"/>
        </w:rPr>
        <w:t xml:space="preserve">conservation </w:t>
      </w:r>
      <w:r>
        <w:rPr>
          <w:rFonts w:ascii="Calibri" w:eastAsia="Calibri" w:hAnsi="Calibri" w:cs="Calibri"/>
          <w:sz w:val="22"/>
          <w:szCs w:val="22"/>
        </w:rPr>
        <w:t>standard</w:t>
      </w:r>
      <w:r w:rsidR="0050185C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achiev</w:t>
      </w:r>
      <w:r w:rsidR="0050185C"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 Landmark’s trademark quality and any issues are identified and resolved throughout the project lifecycle.</w:t>
      </w:r>
    </w:p>
    <w:p w14:paraId="068FB858" w14:textId="1DF11B94" w:rsidR="002738BC" w:rsidRDefault="002738BC" w:rsidP="002738B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Lead on ensuring project proposals </w:t>
      </w:r>
      <w:proofErr w:type="gramStart"/>
      <w:r w:rsidR="002A5D72">
        <w:rPr>
          <w:rFonts w:ascii="Calibri" w:eastAsia="Calibri" w:hAnsi="Calibri" w:cs="Calibri"/>
          <w:sz w:val="22"/>
          <w:szCs w:val="22"/>
        </w:rPr>
        <w:t>are</w:t>
      </w:r>
      <w:proofErr w:type="gramEnd"/>
      <w:r w:rsidR="002A5D7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environmentally sustainable, aspire </w:t>
      </w:r>
      <w:r w:rsidR="0050185C">
        <w:rPr>
          <w:rFonts w:ascii="Calibri" w:eastAsia="Calibri" w:hAnsi="Calibri" w:cs="Calibri"/>
          <w:sz w:val="22"/>
          <w:szCs w:val="22"/>
        </w:rPr>
        <w:t xml:space="preserve">to achieve </w:t>
      </w:r>
      <w:r>
        <w:rPr>
          <w:rFonts w:ascii="Calibri" w:eastAsia="Calibri" w:hAnsi="Calibri" w:cs="Calibri"/>
          <w:sz w:val="22"/>
          <w:szCs w:val="22"/>
        </w:rPr>
        <w:t>inclusive access and consider ongoing servicing and maintenance</w:t>
      </w:r>
      <w:r w:rsidR="006B186D">
        <w:rPr>
          <w:rFonts w:ascii="Calibri" w:eastAsia="Calibri" w:hAnsi="Calibri" w:cs="Calibri"/>
          <w:sz w:val="22"/>
          <w:szCs w:val="22"/>
        </w:rPr>
        <w:t xml:space="preserve"> requirements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63414B" w14:textId="77777777" w:rsidR="002738BC" w:rsidRDefault="002738BC" w:rsidP="002738B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Demonstrate knowledge and understanding of site-specific construction health and safety, CDM regulations and other building related matters are considered and incorporated throughout the project lifecycle.</w:t>
      </w:r>
    </w:p>
    <w:p w14:paraId="246B581D" w14:textId="45200C2E" w:rsidR="002738BC" w:rsidRDefault="002738BC" w:rsidP="002738B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Lead on preparing project progress reports for monthly Project Board requesting client decisions, reporting against budget, programme and highlighting key risks and issues.</w:t>
      </w:r>
    </w:p>
    <w:p w14:paraId="0E16FE3A" w14:textId="17771713" w:rsidR="006356D3" w:rsidRPr="000922DA" w:rsidRDefault="009B5019" w:rsidP="006356D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0922DA">
        <w:rPr>
          <w:rFonts w:ascii="Calibri" w:eastAsia="Calibri" w:hAnsi="Calibri" w:cs="Calibri"/>
          <w:sz w:val="22"/>
          <w:szCs w:val="22"/>
        </w:rPr>
        <w:t>Responsible for line managing 3 regional surveyors. Providing technical support and guidance</w:t>
      </w:r>
      <w:r w:rsidR="00E11072" w:rsidRPr="000922DA">
        <w:rPr>
          <w:rFonts w:ascii="Calibri" w:eastAsia="Calibri" w:hAnsi="Calibri" w:cs="Calibri"/>
          <w:sz w:val="22"/>
          <w:szCs w:val="22"/>
        </w:rPr>
        <w:t xml:space="preserve"> with their planned, cyclical and compliance work; </w:t>
      </w:r>
      <w:r w:rsidRPr="000922DA">
        <w:rPr>
          <w:rFonts w:ascii="Calibri" w:eastAsia="Calibri" w:hAnsi="Calibri" w:cs="Calibri"/>
          <w:sz w:val="22"/>
          <w:szCs w:val="22"/>
        </w:rPr>
        <w:t xml:space="preserve">carrying out annual appraisals and assisting with </w:t>
      </w:r>
      <w:r w:rsidR="00E11072" w:rsidRPr="000922DA">
        <w:rPr>
          <w:rFonts w:ascii="Calibri" w:eastAsia="Calibri" w:hAnsi="Calibri" w:cs="Calibri"/>
          <w:sz w:val="22"/>
          <w:szCs w:val="22"/>
        </w:rPr>
        <w:t>regional work plans and budget setting.</w:t>
      </w:r>
      <w:r w:rsidR="006356D3" w:rsidRPr="000922DA">
        <w:rPr>
          <w:rFonts w:ascii="Calibri" w:eastAsia="Calibri" w:hAnsi="Calibri" w:cs="Calibri"/>
          <w:sz w:val="22"/>
          <w:szCs w:val="22"/>
        </w:rPr>
        <w:t xml:space="preserve"> NB new projects, once added to the portfolio become the responsibility of the regional surveyors to maintain.</w:t>
      </w:r>
    </w:p>
    <w:p w14:paraId="79800AA9" w14:textId="2A874A7F" w:rsidR="002738BC" w:rsidRDefault="006B186D" w:rsidP="002738B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 w:rsidR="002D084D">
        <w:rPr>
          <w:rFonts w:ascii="Calibri" w:eastAsia="Calibri" w:hAnsi="Calibri" w:cs="Calibri"/>
          <w:sz w:val="22"/>
          <w:szCs w:val="22"/>
        </w:rPr>
        <w:t>repar</w:t>
      </w:r>
      <w:r>
        <w:rPr>
          <w:rFonts w:ascii="Calibri" w:eastAsia="Calibri" w:hAnsi="Calibri" w:cs="Calibri"/>
          <w:sz w:val="22"/>
          <w:szCs w:val="22"/>
        </w:rPr>
        <w:t>e</w:t>
      </w:r>
      <w:r w:rsidR="002D084D">
        <w:rPr>
          <w:rFonts w:ascii="Calibri" w:eastAsia="Calibri" w:hAnsi="Calibri" w:cs="Calibri"/>
          <w:sz w:val="22"/>
          <w:szCs w:val="22"/>
        </w:rPr>
        <w:t xml:space="preserve"> quarterly project progress reports for Trustees pack.</w:t>
      </w:r>
    </w:p>
    <w:p w14:paraId="06BC0090" w14:textId="2BA3D99D" w:rsidR="004342E3" w:rsidRDefault="004342E3" w:rsidP="0EDCD26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Supports </w:t>
      </w:r>
      <w:r w:rsidR="006B186D">
        <w:rPr>
          <w:rFonts w:ascii="Calibri" w:eastAsia="Calibri" w:hAnsi="Calibri" w:cs="Calibri"/>
          <w:sz w:val="22"/>
          <w:szCs w:val="22"/>
        </w:rPr>
        <w:t xml:space="preserve">the Head of the Historic Estates </w:t>
      </w:r>
      <w:r>
        <w:rPr>
          <w:rFonts w:ascii="Calibri" w:eastAsia="Calibri" w:hAnsi="Calibri" w:cs="Calibri"/>
          <w:sz w:val="22"/>
          <w:szCs w:val="22"/>
        </w:rPr>
        <w:t>with the process of consideration and response for buildings</w:t>
      </w:r>
      <w:r w:rsidR="006B186D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6B186D">
        <w:rPr>
          <w:rFonts w:ascii="Calibri" w:eastAsia="Calibri" w:hAnsi="Calibri" w:cs="Calibri"/>
          <w:sz w:val="22"/>
          <w:szCs w:val="22"/>
        </w:rPr>
        <w:t>Potentials</w:t>
      </w:r>
      <w:proofErr w:type="gramEnd"/>
      <w:r w:rsidR="006B186D">
        <w:rPr>
          <w:rFonts w:ascii="Calibri" w:eastAsia="Calibri" w:hAnsi="Calibri" w:cs="Calibri"/>
          <w:sz w:val="22"/>
          <w:szCs w:val="22"/>
        </w:rPr>
        <w:t xml:space="preserve"> pipeline</w:t>
      </w:r>
    </w:p>
    <w:p w14:paraId="3A27877F" w14:textId="337E136D" w:rsidR="0017687D" w:rsidRDefault="00EA3568" w:rsidP="0EDCD26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Working </w:t>
      </w:r>
      <w:r w:rsidR="007F2053">
        <w:rPr>
          <w:rFonts w:ascii="Calibri" w:eastAsia="Calibri" w:hAnsi="Calibri" w:cs="Calibri"/>
          <w:sz w:val="22"/>
          <w:szCs w:val="22"/>
        </w:rPr>
        <w:t xml:space="preserve">in partnership with Landmark’s </w:t>
      </w:r>
      <w:r>
        <w:rPr>
          <w:rFonts w:ascii="Calibri" w:eastAsia="Calibri" w:hAnsi="Calibri" w:cs="Calibri"/>
          <w:sz w:val="22"/>
          <w:szCs w:val="22"/>
        </w:rPr>
        <w:t xml:space="preserve">development </w:t>
      </w:r>
      <w:r w:rsidR="007F2053">
        <w:rPr>
          <w:rFonts w:ascii="Calibri" w:eastAsia="Calibri" w:hAnsi="Calibri" w:cs="Calibri"/>
          <w:sz w:val="22"/>
          <w:szCs w:val="22"/>
        </w:rPr>
        <w:t xml:space="preserve">(fundraising) </w:t>
      </w:r>
      <w:r>
        <w:rPr>
          <w:rFonts w:ascii="Calibri" w:eastAsia="Calibri" w:hAnsi="Calibri" w:cs="Calibri"/>
          <w:sz w:val="22"/>
          <w:szCs w:val="22"/>
        </w:rPr>
        <w:t xml:space="preserve">team on </w:t>
      </w:r>
      <w:r w:rsidR="00E46DEC">
        <w:rPr>
          <w:rFonts w:ascii="Calibri" w:eastAsia="Calibri" w:hAnsi="Calibri" w:cs="Calibri"/>
          <w:sz w:val="22"/>
          <w:szCs w:val="22"/>
        </w:rPr>
        <w:t xml:space="preserve">various </w:t>
      </w:r>
      <w:r>
        <w:rPr>
          <w:rFonts w:ascii="Calibri" w:eastAsia="Calibri" w:hAnsi="Calibri" w:cs="Calibri"/>
          <w:sz w:val="22"/>
          <w:szCs w:val="22"/>
        </w:rPr>
        <w:t>funding application</w:t>
      </w:r>
      <w:r w:rsidR="007F2053">
        <w:rPr>
          <w:rFonts w:ascii="Calibri" w:eastAsia="Calibri" w:hAnsi="Calibri" w:cs="Calibri"/>
          <w:sz w:val="22"/>
          <w:szCs w:val="22"/>
        </w:rPr>
        <w:t>s</w:t>
      </w:r>
      <w:r w:rsidR="0017687D">
        <w:rPr>
          <w:rFonts w:ascii="Calibri" w:eastAsia="Calibri" w:hAnsi="Calibri" w:cs="Calibri"/>
          <w:sz w:val="22"/>
          <w:szCs w:val="22"/>
        </w:rPr>
        <w:t xml:space="preserve"> </w:t>
      </w:r>
    </w:p>
    <w:p w14:paraId="39F9F7B8" w14:textId="00354605" w:rsidR="00E45288" w:rsidRDefault="00E45288" w:rsidP="00315ED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Working in partnership with Landmark’s engagement officer to provide a bespoke traditional craft training skills programme </w:t>
      </w:r>
      <w:r w:rsidR="00482167">
        <w:rPr>
          <w:rFonts w:ascii="Calibri" w:eastAsia="Calibri" w:hAnsi="Calibri" w:cs="Calibri"/>
          <w:sz w:val="22"/>
          <w:szCs w:val="22"/>
        </w:rPr>
        <w:t xml:space="preserve">for the delivery phase of the </w:t>
      </w:r>
      <w:r w:rsidR="006B186D">
        <w:rPr>
          <w:rFonts w:ascii="Calibri" w:eastAsia="Calibri" w:hAnsi="Calibri" w:cs="Calibri"/>
          <w:sz w:val="22"/>
          <w:szCs w:val="22"/>
        </w:rPr>
        <w:t xml:space="preserve">major </w:t>
      </w:r>
      <w:r w:rsidR="00482167">
        <w:rPr>
          <w:rFonts w:ascii="Calibri" w:eastAsia="Calibri" w:hAnsi="Calibri" w:cs="Calibri"/>
          <w:sz w:val="22"/>
          <w:szCs w:val="22"/>
        </w:rPr>
        <w:t>refurbishment projects</w:t>
      </w:r>
    </w:p>
    <w:p w14:paraId="1F86C7EA" w14:textId="32448C55" w:rsidR="00CB4BD9" w:rsidRDefault="00CB4BD9" w:rsidP="00315ED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Ensure a maintenance manual (including services as-built drawings) </w:t>
      </w:r>
      <w:r w:rsidR="0050185C"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z w:val="22"/>
          <w:szCs w:val="22"/>
        </w:rPr>
        <w:t>prepared post project lifecycle</w:t>
      </w:r>
    </w:p>
    <w:p w14:paraId="3D2E3A10" w14:textId="65CA812A" w:rsidR="002D084D" w:rsidRDefault="002D084D" w:rsidP="00315ED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</w:t>
      </w:r>
      <w:r w:rsidR="006B186D">
        <w:rPr>
          <w:rFonts w:ascii="Calibri" w:eastAsia="Calibri" w:hAnsi="Calibri" w:cs="Calibri"/>
          <w:sz w:val="22"/>
          <w:szCs w:val="22"/>
        </w:rPr>
        <w:t xml:space="preserve">s the Head of the Historic Estates </w:t>
      </w:r>
      <w:r>
        <w:rPr>
          <w:rFonts w:ascii="Calibri" w:eastAsia="Calibri" w:hAnsi="Calibri" w:cs="Calibri"/>
          <w:sz w:val="22"/>
          <w:szCs w:val="22"/>
        </w:rPr>
        <w:t>with post project reviews</w:t>
      </w:r>
      <w:r w:rsidR="0050185C">
        <w:rPr>
          <w:rFonts w:ascii="Calibri" w:eastAsia="Calibri" w:hAnsi="Calibri" w:cs="Calibri"/>
          <w:sz w:val="22"/>
          <w:szCs w:val="22"/>
        </w:rPr>
        <w:t xml:space="preserve"> to establish areas of improvement for future project work</w:t>
      </w:r>
    </w:p>
    <w:p w14:paraId="3C38B71B" w14:textId="67CDA735" w:rsidR="00315EDF" w:rsidRDefault="00315EDF" w:rsidP="00315ED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EDCD26E">
        <w:rPr>
          <w:rFonts w:ascii="Calibri" w:eastAsia="Calibri" w:hAnsi="Calibri" w:cs="Calibri"/>
          <w:sz w:val="22"/>
          <w:szCs w:val="22"/>
        </w:rPr>
        <w:t>Keep</w:t>
      </w:r>
      <w:r w:rsidR="00BA0E77">
        <w:rPr>
          <w:rFonts w:ascii="Calibri" w:eastAsia="Calibri" w:hAnsi="Calibri" w:cs="Calibri"/>
          <w:sz w:val="22"/>
          <w:szCs w:val="22"/>
        </w:rPr>
        <w:t>s</w:t>
      </w:r>
      <w:r w:rsidRPr="0EDCD26E">
        <w:rPr>
          <w:rFonts w:ascii="Calibri" w:eastAsia="Calibri" w:hAnsi="Calibri" w:cs="Calibri"/>
          <w:sz w:val="22"/>
          <w:szCs w:val="22"/>
        </w:rPr>
        <w:t xml:space="preserve"> abreast of </w:t>
      </w:r>
      <w:r w:rsidR="00FD068E">
        <w:rPr>
          <w:rFonts w:ascii="Calibri" w:eastAsia="Calibri" w:hAnsi="Calibri" w:cs="Calibri"/>
          <w:sz w:val="22"/>
          <w:szCs w:val="22"/>
        </w:rPr>
        <w:t xml:space="preserve">knowledge and </w:t>
      </w:r>
      <w:r w:rsidRPr="0EDCD26E">
        <w:rPr>
          <w:rFonts w:ascii="Calibri" w:eastAsia="Calibri" w:hAnsi="Calibri" w:cs="Calibri"/>
          <w:sz w:val="22"/>
          <w:szCs w:val="22"/>
        </w:rPr>
        <w:t>best practice in the sector</w:t>
      </w:r>
      <w:r w:rsidR="0050185C">
        <w:rPr>
          <w:rFonts w:ascii="Calibri" w:eastAsia="Calibri" w:hAnsi="Calibri" w:cs="Calibri"/>
          <w:sz w:val="22"/>
          <w:szCs w:val="22"/>
        </w:rPr>
        <w:t xml:space="preserve"> and</w:t>
      </w:r>
      <w:r w:rsidRPr="0EDCD26E">
        <w:rPr>
          <w:rFonts w:ascii="Calibri" w:eastAsia="Calibri" w:hAnsi="Calibri" w:cs="Calibri"/>
          <w:sz w:val="22"/>
          <w:szCs w:val="22"/>
        </w:rPr>
        <w:t xml:space="preserve"> sharing it internally</w:t>
      </w:r>
      <w:r w:rsidR="00FD068E">
        <w:rPr>
          <w:rFonts w:ascii="Calibri" w:eastAsia="Calibri" w:hAnsi="Calibri" w:cs="Calibri"/>
          <w:sz w:val="22"/>
          <w:szCs w:val="22"/>
        </w:rPr>
        <w:t xml:space="preserve"> with colleagues</w:t>
      </w:r>
    </w:p>
    <w:p w14:paraId="69D14C9F" w14:textId="56C68ADD" w:rsidR="00315EDF" w:rsidRPr="0050185C" w:rsidRDefault="00F42A41" w:rsidP="00315ED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Assists the development (fundraising team) with p</w:t>
      </w:r>
      <w:r w:rsidR="00E11072">
        <w:rPr>
          <w:rFonts w:ascii="Calibri" w:eastAsia="Calibri" w:hAnsi="Calibri" w:cs="Calibri"/>
          <w:sz w:val="22"/>
          <w:szCs w:val="22"/>
        </w:rPr>
        <w:t xml:space="preserve">romoting the project scheme </w:t>
      </w:r>
      <w:r>
        <w:rPr>
          <w:rFonts w:ascii="Calibri" w:eastAsia="Calibri" w:hAnsi="Calibri" w:cs="Calibri"/>
          <w:sz w:val="22"/>
          <w:szCs w:val="22"/>
        </w:rPr>
        <w:t>by carrying out presentations either face to face or on</w:t>
      </w:r>
      <w:r w:rsidR="00E11072">
        <w:rPr>
          <w:rFonts w:ascii="Calibri" w:eastAsia="Calibri" w:hAnsi="Calibri" w:cs="Calibri"/>
          <w:sz w:val="22"/>
          <w:szCs w:val="22"/>
        </w:rPr>
        <w:t xml:space="preserve"> digital platforms </w:t>
      </w:r>
      <w:r>
        <w:rPr>
          <w:rFonts w:ascii="Calibri" w:eastAsia="Calibri" w:hAnsi="Calibri" w:cs="Calibri"/>
          <w:sz w:val="22"/>
          <w:szCs w:val="22"/>
        </w:rPr>
        <w:t xml:space="preserve">throughout the project lifecycle and when </w:t>
      </w:r>
      <w:r w:rsidR="00315EDF" w:rsidRPr="0050185C">
        <w:rPr>
          <w:rFonts w:ascii="Calibri" w:eastAsia="Calibri" w:hAnsi="Calibri" w:cs="Calibri"/>
          <w:sz w:val="22"/>
          <w:szCs w:val="22"/>
        </w:rPr>
        <w:t>required, act</w:t>
      </w:r>
      <w:r>
        <w:rPr>
          <w:rFonts w:ascii="Calibri" w:eastAsia="Calibri" w:hAnsi="Calibri" w:cs="Calibri"/>
          <w:sz w:val="22"/>
          <w:szCs w:val="22"/>
        </w:rPr>
        <w:t>s</w:t>
      </w:r>
      <w:r w:rsidR="00315EDF" w:rsidRPr="0050185C">
        <w:rPr>
          <w:rFonts w:ascii="Calibri" w:eastAsia="Calibri" w:hAnsi="Calibri" w:cs="Calibri"/>
          <w:sz w:val="22"/>
          <w:szCs w:val="22"/>
        </w:rPr>
        <w:t xml:space="preserve"> as project champion to the trustees, conservation community and public.</w:t>
      </w:r>
    </w:p>
    <w:p w14:paraId="42EBD6E0" w14:textId="46025ECA" w:rsidR="6AB66AC4" w:rsidRDefault="6AB66AC4"/>
    <w:p w14:paraId="2974C30E" w14:textId="36630008" w:rsidR="6AB66AC4" w:rsidRPr="006E5298" w:rsidRDefault="6AB66AC4">
      <w:pPr>
        <w:rPr>
          <w:b/>
          <w:bCs/>
        </w:rPr>
      </w:pPr>
      <w:r w:rsidRPr="006E5298">
        <w:rPr>
          <w:rFonts w:ascii="Calibri" w:eastAsia="Calibri" w:hAnsi="Calibri" w:cs="Calibri"/>
          <w:b/>
          <w:bCs/>
          <w:sz w:val="22"/>
          <w:szCs w:val="22"/>
        </w:rPr>
        <w:t>Requirements</w:t>
      </w:r>
    </w:p>
    <w:p w14:paraId="2886C517" w14:textId="5136A75B" w:rsidR="007E61C8" w:rsidRPr="000922DA" w:rsidRDefault="000922DA" w:rsidP="007E61C8">
      <w:pPr>
        <w:pStyle w:val="ListParagraph"/>
        <w:numPr>
          <w:ilvl w:val="0"/>
          <w:numId w:val="46"/>
        </w:numPr>
      </w:pPr>
      <w:r w:rsidRPr="000922DA">
        <w:rPr>
          <w:rFonts w:ascii="Calibri" w:eastAsia="Calibri" w:hAnsi="Calibri" w:cs="Calibri"/>
          <w:sz w:val="22"/>
          <w:szCs w:val="22"/>
        </w:rPr>
        <w:t>Relevant p</w:t>
      </w:r>
      <w:r w:rsidR="007E61C8" w:rsidRPr="000922DA">
        <w:rPr>
          <w:rFonts w:ascii="Calibri" w:eastAsia="Calibri" w:hAnsi="Calibri" w:cs="Calibri"/>
          <w:sz w:val="22"/>
          <w:szCs w:val="22"/>
        </w:rPr>
        <w:t>ro</w:t>
      </w:r>
      <w:r w:rsidR="00F42A41" w:rsidRPr="000922DA">
        <w:rPr>
          <w:rFonts w:ascii="Calibri" w:eastAsia="Calibri" w:hAnsi="Calibri" w:cs="Calibri"/>
          <w:sz w:val="22"/>
          <w:szCs w:val="22"/>
        </w:rPr>
        <w:t>fessional construction qualification through either RICS, RIBA, RIAS, CIOB or similar</w:t>
      </w:r>
      <w:r w:rsidR="00E11072" w:rsidRPr="000922DA">
        <w:rPr>
          <w:rFonts w:ascii="Calibri" w:eastAsia="Calibri" w:hAnsi="Calibri" w:cs="Calibri"/>
          <w:sz w:val="22"/>
          <w:szCs w:val="22"/>
        </w:rPr>
        <w:t xml:space="preserve"> </w:t>
      </w:r>
    </w:p>
    <w:p w14:paraId="4ED8D547" w14:textId="0610A7D8" w:rsidR="00EA3568" w:rsidRPr="000922DA" w:rsidRDefault="003022AE" w:rsidP="007E61C8">
      <w:pPr>
        <w:pStyle w:val="ListParagraph"/>
        <w:numPr>
          <w:ilvl w:val="0"/>
          <w:numId w:val="46"/>
        </w:numPr>
      </w:pPr>
      <w:r w:rsidRPr="000922DA">
        <w:rPr>
          <w:rFonts w:ascii="Calibri" w:eastAsia="Calibri" w:hAnsi="Calibri" w:cs="Calibri"/>
          <w:sz w:val="22"/>
          <w:szCs w:val="22"/>
        </w:rPr>
        <w:t xml:space="preserve">Proven </w:t>
      </w:r>
      <w:r w:rsidR="00266189" w:rsidRPr="000922DA">
        <w:rPr>
          <w:rFonts w:ascii="Calibri" w:eastAsia="Calibri" w:hAnsi="Calibri" w:cs="Calibri"/>
          <w:sz w:val="22"/>
          <w:szCs w:val="22"/>
        </w:rPr>
        <w:t xml:space="preserve">experience </w:t>
      </w:r>
      <w:r w:rsidR="00963B00" w:rsidRPr="000922DA">
        <w:rPr>
          <w:rFonts w:ascii="Calibri" w:eastAsia="Calibri" w:hAnsi="Calibri" w:cs="Calibri"/>
          <w:sz w:val="22"/>
          <w:szCs w:val="22"/>
        </w:rPr>
        <w:t xml:space="preserve">working </w:t>
      </w:r>
      <w:r w:rsidR="00266189" w:rsidRPr="000922DA">
        <w:rPr>
          <w:rFonts w:ascii="Calibri" w:eastAsia="Calibri" w:hAnsi="Calibri" w:cs="Calibri"/>
          <w:sz w:val="22"/>
          <w:szCs w:val="22"/>
        </w:rPr>
        <w:t>in historic building conservation</w:t>
      </w:r>
      <w:r w:rsidR="00963B00" w:rsidRPr="000922DA">
        <w:rPr>
          <w:rFonts w:ascii="Calibri" w:eastAsia="Calibri" w:hAnsi="Calibri" w:cs="Calibri"/>
          <w:sz w:val="22"/>
          <w:szCs w:val="22"/>
        </w:rPr>
        <w:t xml:space="preserve"> environment</w:t>
      </w:r>
      <w:r w:rsidR="00266189" w:rsidRPr="000922DA">
        <w:rPr>
          <w:rFonts w:ascii="Calibri" w:eastAsia="Calibri" w:hAnsi="Calibri" w:cs="Calibri"/>
          <w:sz w:val="22"/>
          <w:szCs w:val="22"/>
        </w:rPr>
        <w:t>; it would be advantageous to hold a building conservation qualification</w:t>
      </w:r>
      <w:r w:rsidR="00CB4BD9" w:rsidRPr="000922DA">
        <w:rPr>
          <w:rFonts w:ascii="Calibri" w:eastAsia="Calibri" w:hAnsi="Calibri" w:cs="Calibri"/>
          <w:sz w:val="22"/>
          <w:szCs w:val="22"/>
        </w:rPr>
        <w:t xml:space="preserve">. </w:t>
      </w:r>
    </w:p>
    <w:p w14:paraId="7A61958F" w14:textId="435361A2" w:rsidR="00963B00" w:rsidRPr="000922DA" w:rsidRDefault="00963B00" w:rsidP="00AF2644">
      <w:pPr>
        <w:pStyle w:val="ListParagraph"/>
        <w:numPr>
          <w:ilvl w:val="0"/>
          <w:numId w:val="46"/>
        </w:numPr>
      </w:pPr>
      <w:r w:rsidRPr="000922DA">
        <w:rPr>
          <w:rFonts w:ascii="Calibri" w:eastAsia="Calibri" w:hAnsi="Calibri" w:cs="Calibri"/>
          <w:sz w:val="22"/>
          <w:szCs w:val="22"/>
        </w:rPr>
        <w:t xml:space="preserve">Experience of managing large refurbishment building contracts </w:t>
      </w:r>
      <w:r w:rsidR="00C57C8D" w:rsidRPr="000922DA">
        <w:rPr>
          <w:rFonts w:ascii="Calibri" w:eastAsia="Calibri" w:hAnsi="Calibri" w:cs="Calibri"/>
          <w:sz w:val="22"/>
          <w:szCs w:val="22"/>
        </w:rPr>
        <w:t xml:space="preserve">on historic buildings </w:t>
      </w:r>
      <w:r w:rsidRPr="000922DA">
        <w:rPr>
          <w:rFonts w:ascii="Calibri" w:eastAsia="Calibri" w:hAnsi="Calibri" w:cs="Calibri"/>
          <w:sz w:val="22"/>
          <w:szCs w:val="22"/>
        </w:rPr>
        <w:t xml:space="preserve">including </w:t>
      </w:r>
      <w:r w:rsidR="00C57C8D" w:rsidRPr="000922DA">
        <w:rPr>
          <w:rFonts w:ascii="Calibri" w:eastAsia="Calibri" w:hAnsi="Calibri" w:cs="Calibri"/>
          <w:sz w:val="22"/>
          <w:szCs w:val="22"/>
        </w:rPr>
        <w:t xml:space="preserve">site wide </w:t>
      </w:r>
      <w:r w:rsidRPr="000922DA">
        <w:rPr>
          <w:rFonts w:ascii="Calibri" w:eastAsia="Calibri" w:hAnsi="Calibri" w:cs="Calibri"/>
          <w:sz w:val="22"/>
          <w:szCs w:val="22"/>
        </w:rPr>
        <w:t>landscaping</w:t>
      </w:r>
      <w:r w:rsidR="00C57C8D" w:rsidRPr="000922DA">
        <w:rPr>
          <w:rFonts w:ascii="Calibri" w:eastAsia="Calibri" w:hAnsi="Calibri" w:cs="Calibri"/>
          <w:sz w:val="22"/>
          <w:szCs w:val="22"/>
        </w:rPr>
        <w:t xml:space="preserve"> works</w:t>
      </w:r>
    </w:p>
    <w:p w14:paraId="5AFC4BDA" w14:textId="62B43FAD" w:rsidR="000D74AF" w:rsidRPr="000922DA" w:rsidRDefault="000D74AF" w:rsidP="00AF2644">
      <w:pPr>
        <w:pStyle w:val="ListParagraph"/>
        <w:numPr>
          <w:ilvl w:val="0"/>
          <w:numId w:val="46"/>
        </w:numPr>
      </w:pPr>
      <w:r w:rsidRPr="000922DA">
        <w:rPr>
          <w:rFonts w:ascii="Calibri" w:eastAsia="Calibri" w:hAnsi="Calibri" w:cs="Calibri"/>
          <w:sz w:val="22"/>
          <w:szCs w:val="22"/>
        </w:rPr>
        <w:t xml:space="preserve">Proven experience of line management of others </w:t>
      </w:r>
    </w:p>
    <w:p w14:paraId="3BA06406" w14:textId="417FB2D4" w:rsidR="002738BC" w:rsidRPr="000922DA" w:rsidRDefault="002738BC" w:rsidP="00AF2644">
      <w:pPr>
        <w:pStyle w:val="ListParagraph"/>
        <w:numPr>
          <w:ilvl w:val="0"/>
          <w:numId w:val="46"/>
        </w:numPr>
      </w:pPr>
      <w:r w:rsidRPr="000922DA">
        <w:rPr>
          <w:rFonts w:ascii="Calibri" w:eastAsia="Calibri" w:hAnsi="Calibri" w:cs="Calibri"/>
          <w:sz w:val="22"/>
          <w:szCs w:val="22"/>
        </w:rPr>
        <w:t>Experience of working with multi-</w:t>
      </w:r>
      <w:r w:rsidR="0050185C" w:rsidRPr="000922DA">
        <w:rPr>
          <w:rFonts w:ascii="Calibri" w:eastAsia="Calibri" w:hAnsi="Calibri" w:cs="Calibri"/>
          <w:sz w:val="22"/>
          <w:szCs w:val="22"/>
        </w:rPr>
        <w:t>disciplinary teams and external stakeholders</w:t>
      </w:r>
    </w:p>
    <w:p w14:paraId="24038476" w14:textId="70D561F5" w:rsidR="009C3ECD" w:rsidRPr="00C57C8D" w:rsidRDefault="009C3ECD" w:rsidP="00AF2644">
      <w:pPr>
        <w:pStyle w:val="ListParagraph"/>
        <w:numPr>
          <w:ilvl w:val="0"/>
          <w:numId w:val="46"/>
        </w:numPr>
      </w:pPr>
      <w:r>
        <w:rPr>
          <w:rFonts w:ascii="Calibri" w:eastAsia="Calibri" w:hAnsi="Calibri" w:cs="Calibri"/>
          <w:sz w:val="22"/>
          <w:szCs w:val="22"/>
        </w:rPr>
        <w:t xml:space="preserve">Good working knowledge of JCT building contracts  </w:t>
      </w:r>
    </w:p>
    <w:p w14:paraId="451BF99A" w14:textId="775E3EC5" w:rsidR="00C57C8D" w:rsidRPr="00EA3568" w:rsidRDefault="00C57C8D" w:rsidP="00AF2644">
      <w:pPr>
        <w:pStyle w:val="ListParagraph"/>
        <w:numPr>
          <w:ilvl w:val="0"/>
          <w:numId w:val="46"/>
        </w:numPr>
      </w:pPr>
      <w:r>
        <w:rPr>
          <w:rFonts w:ascii="Calibri" w:eastAsia="Calibri" w:hAnsi="Calibri" w:cs="Calibri"/>
          <w:sz w:val="22"/>
          <w:szCs w:val="22"/>
        </w:rPr>
        <w:t>Good working knowledge of statutory planning and Listed Building Consent</w:t>
      </w:r>
    </w:p>
    <w:p w14:paraId="5243C6BD" w14:textId="77B841C9" w:rsidR="0050185C" w:rsidRPr="009C3ECD" w:rsidRDefault="0050185C" w:rsidP="0050185C">
      <w:pPr>
        <w:pStyle w:val="ListParagraph"/>
        <w:numPr>
          <w:ilvl w:val="0"/>
          <w:numId w:val="46"/>
        </w:numPr>
        <w:spacing w:line="259" w:lineRule="auto"/>
        <w:rPr>
          <w:rFonts w:asciiTheme="minorHAnsi" w:hAnsiTheme="minorHAnsi" w:cstheme="minorBidi"/>
          <w:szCs w:val="24"/>
        </w:rPr>
      </w:pPr>
      <w:r w:rsidRPr="009C3ECD">
        <w:rPr>
          <w:rFonts w:asciiTheme="minorHAnsi" w:hAnsiTheme="minorHAnsi" w:cstheme="minorBidi"/>
          <w:sz w:val="22"/>
          <w:szCs w:val="22"/>
        </w:rPr>
        <w:t>Budget and programme management</w:t>
      </w:r>
    </w:p>
    <w:p w14:paraId="1810ADBD" w14:textId="09DD93F9" w:rsidR="0050185C" w:rsidRPr="00963B00" w:rsidRDefault="0050185C" w:rsidP="0050185C">
      <w:pPr>
        <w:pStyle w:val="ListParagraph"/>
        <w:numPr>
          <w:ilvl w:val="0"/>
          <w:numId w:val="46"/>
        </w:numPr>
      </w:pPr>
      <w:r w:rsidRPr="009C3ECD">
        <w:rPr>
          <w:rFonts w:ascii="Calibri" w:eastAsia="Calibri" w:hAnsi="Calibri" w:cs="Calibri"/>
          <w:sz w:val="22"/>
          <w:szCs w:val="22"/>
        </w:rPr>
        <w:t>Collaborative style of working</w:t>
      </w:r>
    </w:p>
    <w:p w14:paraId="7343D40C" w14:textId="3AD28138" w:rsidR="00963B00" w:rsidRPr="00963B00" w:rsidRDefault="00963B00" w:rsidP="00DB5137">
      <w:pPr>
        <w:pStyle w:val="ListParagraph"/>
        <w:numPr>
          <w:ilvl w:val="0"/>
          <w:numId w:val="46"/>
        </w:numPr>
      </w:pPr>
      <w:r>
        <w:rPr>
          <w:rFonts w:ascii="Calibri" w:eastAsia="Calibri" w:hAnsi="Calibri" w:cs="Calibri"/>
          <w:sz w:val="22"/>
          <w:szCs w:val="22"/>
        </w:rPr>
        <w:t xml:space="preserve">Ability to self-manage and prioritise workload </w:t>
      </w:r>
    </w:p>
    <w:p w14:paraId="36E9E74D" w14:textId="2F29D7AD" w:rsidR="00CB4BD9" w:rsidRDefault="00CB4BD9" w:rsidP="00CB4BD9">
      <w:pPr>
        <w:pStyle w:val="ListParagraph"/>
        <w:numPr>
          <w:ilvl w:val="0"/>
          <w:numId w:val="46"/>
        </w:numPr>
      </w:pPr>
      <w:r w:rsidRPr="00AF2644">
        <w:rPr>
          <w:rFonts w:ascii="Calibri" w:eastAsia="Calibri" w:hAnsi="Calibri" w:cs="Calibri"/>
          <w:sz w:val="22"/>
          <w:szCs w:val="22"/>
        </w:rPr>
        <w:t xml:space="preserve">Confidence speaking to </w:t>
      </w:r>
      <w:r w:rsidR="0050185C">
        <w:rPr>
          <w:rFonts w:ascii="Calibri" w:eastAsia="Calibri" w:hAnsi="Calibri" w:cs="Calibri"/>
          <w:sz w:val="22"/>
          <w:szCs w:val="22"/>
        </w:rPr>
        <w:t xml:space="preserve">senior colleagues, </w:t>
      </w:r>
      <w:r w:rsidRPr="00AF2644">
        <w:rPr>
          <w:rFonts w:ascii="Calibri" w:eastAsia="Calibri" w:hAnsi="Calibri" w:cs="Calibri"/>
          <w:sz w:val="22"/>
          <w:szCs w:val="22"/>
        </w:rPr>
        <w:t>stakeholders such as supporters</w:t>
      </w:r>
      <w:r>
        <w:rPr>
          <w:rFonts w:ascii="Calibri" w:eastAsia="Calibri" w:hAnsi="Calibri" w:cs="Calibri"/>
          <w:sz w:val="22"/>
          <w:szCs w:val="22"/>
        </w:rPr>
        <w:t>,</w:t>
      </w:r>
      <w:r w:rsidRPr="00AF264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grant assessors </w:t>
      </w:r>
    </w:p>
    <w:p w14:paraId="613D87AB" w14:textId="759FBE7B" w:rsidR="0050185C" w:rsidRPr="00B15E65" w:rsidRDefault="0050185C" w:rsidP="0050185C">
      <w:pPr>
        <w:pStyle w:val="ListParagraph"/>
        <w:numPr>
          <w:ilvl w:val="0"/>
          <w:numId w:val="46"/>
        </w:numPr>
      </w:pPr>
      <w:r w:rsidRPr="00B15E65">
        <w:rPr>
          <w:rFonts w:ascii="Calibri" w:eastAsia="Calibri" w:hAnsi="Calibri" w:cs="Calibri"/>
          <w:sz w:val="22"/>
          <w:szCs w:val="22"/>
        </w:rPr>
        <w:t>Experience of managing people remotely</w:t>
      </w:r>
    </w:p>
    <w:p w14:paraId="108A85B6" w14:textId="529AD61E" w:rsidR="0050185C" w:rsidRPr="00B15E65" w:rsidRDefault="00482167" w:rsidP="0050185C">
      <w:pPr>
        <w:pStyle w:val="ListParagraph"/>
        <w:numPr>
          <w:ilvl w:val="0"/>
          <w:numId w:val="46"/>
        </w:numPr>
      </w:pPr>
      <w:r>
        <w:rPr>
          <w:rFonts w:ascii="Calibri" w:eastAsia="Calibri" w:hAnsi="Calibri" w:cs="Calibri"/>
          <w:sz w:val="22"/>
          <w:szCs w:val="22"/>
        </w:rPr>
        <w:lastRenderedPageBreak/>
        <w:t>Calm and professional manner</w:t>
      </w:r>
    </w:p>
    <w:p w14:paraId="16614AEA" w14:textId="510123EC" w:rsidR="6AB66AC4" w:rsidRPr="00B15E65" w:rsidRDefault="6AB66AC4" w:rsidP="00CD0829">
      <w:pPr>
        <w:pStyle w:val="ListParagraph"/>
        <w:numPr>
          <w:ilvl w:val="0"/>
          <w:numId w:val="46"/>
        </w:numPr>
      </w:pPr>
      <w:r w:rsidRPr="00B15E65">
        <w:rPr>
          <w:rFonts w:ascii="Calibri" w:eastAsia="Calibri" w:hAnsi="Calibri" w:cs="Calibri"/>
          <w:sz w:val="22"/>
          <w:szCs w:val="22"/>
        </w:rPr>
        <w:t>Willingness to travel and work some weekends/out of hours</w:t>
      </w:r>
    </w:p>
    <w:p w14:paraId="35B6509F" w14:textId="77777777" w:rsidR="00A94D9A" w:rsidRPr="0062660C" w:rsidRDefault="00A94D9A" w:rsidP="00A94D9A">
      <w:pPr>
        <w:rPr>
          <w:rFonts w:asciiTheme="minorHAnsi" w:hAnsiTheme="minorHAnsi" w:cstheme="minorHAnsi"/>
          <w:b/>
          <w:sz w:val="22"/>
          <w:szCs w:val="22"/>
        </w:rPr>
      </w:pPr>
    </w:p>
    <w:p w14:paraId="2E3FACBE" w14:textId="77777777" w:rsidR="00A94D9A" w:rsidRPr="0062660C" w:rsidRDefault="00A94D9A" w:rsidP="00A94D9A">
      <w:pPr>
        <w:rPr>
          <w:rFonts w:asciiTheme="minorHAnsi" w:hAnsiTheme="minorHAnsi" w:cstheme="minorHAnsi"/>
          <w:b/>
          <w:sz w:val="22"/>
          <w:szCs w:val="22"/>
        </w:rPr>
      </w:pPr>
      <w:r w:rsidRPr="0062660C"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5466C6A0" w14:textId="77777777" w:rsidR="00A94D9A" w:rsidRPr="00B15E65" w:rsidRDefault="00A94D9A" w:rsidP="3FB79F6A">
      <w:pPr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bookmarkStart w:id="1" w:name="_Hlk98150697"/>
      <w:r w:rsidRPr="00B15E65">
        <w:rPr>
          <w:rFonts w:asciiTheme="minorHAnsi" w:hAnsiTheme="minorHAnsi" w:cstheme="minorBidi"/>
          <w:sz w:val="22"/>
          <w:szCs w:val="22"/>
        </w:rPr>
        <w:t>To appreciate, and work within, the organisation’s culture and to conduct all activities in a manner which promotes and enhances the Landmark Trust’s character and reputation.</w:t>
      </w:r>
    </w:p>
    <w:p w14:paraId="05DEC989" w14:textId="77777777" w:rsidR="00A94D9A" w:rsidRPr="00B15E65" w:rsidRDefault="00A94D9A" w:rsidP="3FB79F6A">
      <w:pPr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 w:rsidRPr="00B15E65">
        <w:rPr>
          <w:rFonts w:asciiTheme="minorHAnsi" w:hAnsiTheme="minorHAnsi" w:cstheme="minorBidi"/>
          <w:sz w:val="22"/>
          <w:szCs w:val="22"/>
        </w:rPr>
        <w:t>Landmark is an equal opportunities employer. All staff are expected to conduct themselves in accordance with the Equality Act 2010.</w:t>
      </w:r>
    </w:p>
    <w:p w14:paraId="4EE64557" w14:textId="1B87CC63" w:rsidR="00A94D9A" w:rsidRPr="00B15E65" w:rsidRDefault="00A94D9A" w:rsidP="3FB79F6A">
      <w:pPr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 w:rsidRPr="00B15E65">
        <w:rPr>
          <w:rFonts w:asciiTheme="minorHAnsi" w:hAnsiTheme="minorHAnsi" w:cstheme="minorBidi"/>
          <w:sz w:val="22"/>
          <w:szCs w:val="22"/>
        </w:rPr>
        <w:t>All staff are expected to fulfil their duties with due regard to their own health and safety and that of others</w:t>
      </w:r>
      <w:r w:rsidR="00B36809" w:rsidRPr="00B15E65">
        <w:rPr>
          <w:rFonts w:asciiTheme="minorHAnsi" w:hAnsiTheme="minorHAnsi" w:cstheme="minorBidi"/>
          <w:sz w:val="22"/>
          <w:szCs w:val="22"/>
        </w:rPr>
        <w:t>.</w:t>
      </w:r>
    </w:p>
    <w:p w14:paraId="5C13D2C2" w14:textId="4FF932A9" w:rsidR="007B5326" w:rsidRDefault="00A94D9A" w:rsidP="3FB79F6A">
      <w:pPr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 w:rsidRPr="00B15E65">
        <w:rPr>
          <w:rFonts w:asciiTheme="minorHAnsi" w:hAnsiTheme="minorHAnsi" w:cstheme="minorBidi"/>
          <w:sz w:val="22"/>
          <w:szCs w:val="22"/>
        </w:rPr>
        <w:t>To undertake any other duties as may be reasonably required in the post.</w:t>
      </w:r>
    </w:p>
    <w:p w14:paraId="26195C42" w14:textId="3EED5FB9" w:rsidR="004342E3" w:rsidRDefault="004342E3" w:rsidP="3FB79F6A">
      <w:pPr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Post holder will be based at home </w:t>
      </w:r>
    </w:p>
    <w:p w14:paraId="33D2FDC4" w14:textId="1D9CAE32" w:rsidR="00963B00" w:rsidRDefault="00963B00" w:rsidP="3FB79F6A">
      <w:pPr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The position requires extensive travel within the</w:t>
      </w:r>
      <w:r w:rsidR="004342E3">
        <w:rPr>
          <w:rFonts w:asciiTheme="minorHAnsi" w:hAnsiTheme="minorHAnsi" w:cstheme="minorBidi"/>
          <w:sz w:val="22"/>
          <w:szCs w:val="22"/>
        </w:rPr>
        <w:t>ir</w:t>
      </w:r>
      <w:r>
        <w:rPr>
          <w:rFonts w:asciiTheme="minorHAnsi" w:hAnsiTheme="minorHAnsi" w:cstheme="minorBidi"/>
          <w:sz w:val="22"/>
          <w:szCs w:val="22"/>
        </w:rPr>
        <w:t xml:space="preserve"> region</w:t>
      </w:r>
      <w:r w:rsidR="004342E3">
        <w:rPr>
          <w:rFonts w:asciiTheme="minorHAnsi" w:hAnsiTheme="minorHAnsi" w:cstheme="minorBidi"/>
          <w:sz w:val="22"/>
          <w:szCs w:val="22"/>
        </w:rPr>
        <w:t xml:space="preserve"> to visit existing and new potential Landmark properties</w:t>
      </w:r>
      <w:r>
        <w:rPr>
          <w:rFonts w:asciiTheme="minorHAnsi" w:hAnsiTheme="minorHAnsi" w:cstheme="minorBidi"/>
          <w:sz w:val="22"/>
          <w:szCs w:val="22"/>
        </w:rPr>
        <w:t>.  Travel will also be occasionally</w:t>
      </w:r>
      <w:r w:rsidR="004342E3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required to Shottesbrooke (Head Office) and other areas within the UK.</w:t>
      </w:r>
    </w:p>
    <w:p w14:paraId="1ED370DC" w14:textId="0164E156" w:rsidR="004A2FD3" w:rsidRPr="004A2FD3" w:rsidRDefault="004A2FD3" w:rsidP="004A2FD3">
      <w:pPr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 company car will be offered to carry out the functions of the post.</w:t>
      </w:r>
    </w:p>
    <w:bookmarkEnd w:id="1"/>
    <w:p w14:paraId="709ADC8A" w14:textId="77777777" w:rsidR="00C57C8D" w:rsidRDefault="00C57C8D" w:rsidP="29CAE8D4">
      <w:pPr>
        <w:overflowPunct/>
        <w:autoSpaceDE/>
        <w:autoSpaceDN/>
        <w:adjustRightInd/>
        <w:textAlignment w:val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57DD99C8" w14:textId="09B1446E" w:rsidR="000B2A7A" w:rsidRPr="0062660C" w:rsidRDefault="000B2A7A" w:rsidP="29CAE8D4">
      <w:pPr>
        <w:overflowPunct/>
        <w:autoSpaceDE/>
        <w:autoSpaceDN/>
        <w:adjustRightInd/>
        <w:textAlignment w:val="auto"/>
        <w:rPr>
          <w:rFonts w:asciiTheme="minorHAnsi" w:hAnsiTheme="minorHAnsi" w:cstheme="minorBidi"/>
          <w:b/>
          <w:bCs/>
          <w:sz w:val="22"/>
          <w:szCs w:val="22"/>
        </w:rPr>
      </w:pPr>
      <w:r w:rsidRPr="29CAE8D4">
        <w:rPr>
          <w:rFonts w:asciiTheme="minorHAnsi" w:hAnsiTheme="minorHAnsi" w:cstheme="minorBidi"/>
          <w:b/>
          <w:bCs/>
          <w:sz w:val="22"/>
          <w:szCs w:val="22"/>
        </w:rPr>
        <w:t>PERSON SPECIFICATION</w:t>
      </w:r>
    </w:p>
    <w:p w14:paraId="1CBE9A5D" w14:textId="77777777" w:rsidR="00B36809" w:rsidRPr="0062660C" w:rsidRDefault="00B36809" w:rsidP="00B3680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4702"/>
        <w:gridCol w:w="3182"/>
      </w:tblGrid>
      <w:tr w:rsidR="0062660C" w:rsidRPr="0062660C" w14:paraId="1123AF95" w14:textId="77777777" w:rsidTr="00F02D09">
        <w:trPr>
          <w:trHeight w:val="296"/>
        </w:trPr>
        <w:tc>
          <w:tcPr>
            <w:tcW w:w="1863" w:type="dxa"/>
            <w:shd w:val="clear" w:color="auto" w:fill="auto"/>
            <w:hideMark/>
          </w:tcPr>
          <w:p w14:paraId="16F994B4" w14:textId="77777777" w:rsidR="000B2A7A" w:rsidRPr="0062660C" w:rsidRDefault="000B2A7A" w:rsidP="000B2A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702" w:type="dxa"/>
            <w:shd w:val="clear" w:color="auto" w:fill="auto"/>
            <w:hideMark/>
          </w:tcPr>
          <w:p w14:paraId="7FCA7210" w14:textId="77777777" w:rsidR="000B2A7A" w:rsidRPr="0062660C" w:rsidRDefault="000B2A7A" w:rsidP="000B2A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182" w:type="dxa"/>
            <w:shd w:val="clear" w:color="auto" w:fill="auto"/>
            <w:hideMark/>
          </w:tcPr>
          <w:p w14:paraId="1486C441" w14:textId="77777777" w:rsidR="000B2A7A" w:rsidRPr="0062660C" w:rsidRDefault="000B2A7A" w:rsidP="000B2A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F02D09" w:rsidRPr="0062660C" w14:paraId="28399A5A" w14:textId="77777777" w:rsidTr="00F02D09">
        <w:trPr>
          <w:trHeight w:val="525"/>
        </w:trPr>
        <w:tc>
          <w:tcPr>
            <w:tcW w:w="1863" w:type="dxa"/>
            <w:shd w:val="clear" w:color="auto" w:fill="auto"/>
          </w:tcPr>
          <w:p w14:paraId="61C4B481" w14:textId="3C73B42C" w:rsidR="00F02D09" w:rsidRPr="0062660C" w:rsidRDefault="00F02D09" w:rsidP="000B2A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4702" w:type="dxa"/>
            <w:shd w:val="clear" w:color="auto" w:fill="auto"/>
          </w:tcPr>
          <w:p w14:paraId="524D9D91" w14:textId="3CF2C188" w:rsidR="00F02D09" w:rsidRDefault="00F02D09" w:rsidP="000B2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Relevant chartered qualification (building related)</w:t>
            </w:r>
          </w:p>
        </w:tc>
        <w:tc>
          <w:tcPr>
            <w:tcW w:w="3182" w:type="dxa"/>
            <w:shd w:val="clear" w:color="auto" w:fill="auto"/>
          </w:tcPr>
          <w:p w14:paraId="06A2A250" w14:textId="77777777" w:rsidR="00F02D09" w:rsidRPr="0062660C" w:rsidRDefault="00F02D09" w:rsidP="000B2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D09" w:rsidRPr="0062660C" w14:paraId="73CACDC2" w14:textId="77777777" w:rsidTr="00F02D09">
        <w:trPr>
          <w:trHeight w:val="525"/>
        </w:trPr>
        <w:tc>
          <w:tcPr>
            <w:tcW w:w="1863" w:type="dxa"/>
            <w:shd w:val="clear" w:color="auto" w:fill="auto"/>
          </w:tcPr>
          <w:p w14:paraId="0040FEC4" w14:textId="77777777" w:rsidR="00F02D09" w:rsidRPr="0062660C" w:rsidRDefault="00F02D09" w:rsidP="000B2A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587A6677" w14:textId="135F2896" w:rsidR="00F02D09" w:rsidRDefault="00F02D09" w:rsidP="000B2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6AB9C516" w14:textId="73DFF6F0" w:rsidR="00F02D09" w:rsidRPr="0062660C" w:rsidRDefault="00F02D09" w:rsidP="000B2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 graduate qualification in Building Conservation or conservation accredited</w:t>
            </w:r>
          </w:p>
        </w:tc>
      </w:tr>
      <w:tr w:rsidR="0062660C" w:rsidRPr="0062660C" w14:paraId="64E9931C" w14:textId="77777777" w:rsidTr="00F02D09">
        <w:trPr>
          <w:trHeight w:val="525"/>
        </w:trPr>
        <w:tc>
          <w:tcPr>
            <w:tcW w:w="1863" w:type="dxa"/>
            <w:shd w:val="clear" w:color="auto" w:fill="auto"/>
            <w:hideMark/>
          </w:tcPr>
          <w:p w14:paraId="0D274647" w14:textId="1ADD7239" w:rsidR="000B2A7A" w:rsidRPr="0062660C" w:rsidRDefault="000B2A7A" w:rsidP="000B2A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  <w:hideMark/>
          </w:tcPr>
          <w:p w14:paraId="1843C848" w14:textId="664C07A3" w:rsidR="00C23CB4" w:rsidRPr="0062660C" w:rsidRDefault="00D47E96" w:rsidP="000B2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Proven experience of </w:t>
            </w:r>
            <w:r w:rsidR="00FB601B">
              <w:rPr>
                <w:rFonts w:asciiTheme="minorHAnsi" w:hAnsiTheme="minorHAnsi" w:cstheme="minorHAnsi"/>
                <w:sz w:val="22"/>
                <w:szCs w:val="22"/>
              </w:rPr>
              <w:t xml:space="preserve">managing large conservation restoration projects of between £500k-£4million </w:t>
            </w:r>
            <w:r w:rsidR="00817F29" w:rsidRPr="0062660C">
              <w:rPr>
                <w:rFonts w:asciiTheme="minorHAnsi" w:hAnsiTheme="minorHAnsi" w:cstheme="minorHAnsi"/>
                <w:sz w:val="22"/>
                <w:szCs w:val="22"/>
              </w:rPr>
              <w:t>successfully</w:t>
            </w:r>
          </w:p>
          <w:p w14:paraId="772AAC49" w14:textId="77777777" w:rsidR="000B2A7A" w:rsidRPr="0062660C" w:rsidRDefault="000B2A7A" w:rsidP="000B2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3B2065AE" w14:textId="56DF90E6" w:rsidR="000B2A7A" w:rsidRPr="0062660C" w:rsidRDefault="000B2A7A" w:rsidP="000B2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F29" w:rsidRPr="0062660C" w14:paraId="3C8B7815" w14:textId="77777777" w:rsidTr="00F02D09">
        <w:trPr>
          <w:trHeight w:val="525"/>
        </w:trPr>
        <w:tc>
          <w:tcPr>
            <w:tcW w:w="1863" w:type="dxa"/>
            <w:shd w:val="clear" w:color="auto" w:fill="auto"/>
          </w:tcPr>
          <w:p w14:paraId="7722F267" w14:textId="77777777" w:rsidR="00817F29" w:rsidRPr="0062660C" w:rsidRDefault="00817F29" w:rsidP="000B2A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12BA526E" w14:textId="246B9911" w:rsidR="00817F29" w:rsidRPr="0062660C" w:rsidRDefault="00D47E96" w:rsidP="000B2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Proven experience </w:t>
            </w:r>
            <w:r w:rsidR="0017460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FB601B">
              <w:rPr>
                <w:rFonts w:asciiTheme="minorHAnsi" w:hAnsiTheme="minorHAnsi" w:cstheme="minorHAnsi"/>
                <w:sz w:val="22"/>
                <w:szCs w:val="22"/>
              </w:rPr>
              <w:t xml:space="preserve"> managing and leading a multi-disciplinary consultant team </w:t>
            </w:r>
          </w:p>
        </w:tc>
        <w:tc>
          <w:tcPr>
            <w:tcW w:w="3182" w:type="dxa"/>
            <w:shd w:val="clear" w:color="auto" w:fill="auto"/>
          </w:tcPr>
          <w:p w14:paraId="10F906ED" w14:textId="77777777" w:rsidR="00817F29" w:rsidRPr="0062660C" w:rsidRDefault="00817F29" w:rsidP="000B2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F29" w:rsidRPr="0062660C" w14:paraId="0E1066C7" w14:textId="77777777" w:rsidTr="00F02D09">
        <w:trPr>
          <w:trHeight w:val="525"/>
        </w:trPr>
        <w:tc>
          <w:tcPr>
            <w:tcW w:w="1863" w:type="dxa"/>
            <w:shd w:val="clear" w:color="auto" w:fill="auto"/>
          </w:tcPr>
          <w:p w14:paraId="01199616" w14:textId="08A2C897" w:rsidR="00817F29" w:rsidRPr="0062660C" w:rsidRDefault="00817F29" w:rsidP="000B2A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4D9F7886" w14:textId="696B8E43" w:rsidR="00817F29" w:rsidRPr="0062660C" w:rsidRDefault="00FB601B" w:rsidP="000B2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Proven knowledge and enthusiasm of working on historic buildings</w:t>
            </w:r>
          </w:p>
        </w:tc>
        <w:tc>
          <w:tcPr>
            <w:tcW w:w="3182" w:type="dxa"/>
            <w:shd w:val="clear" w:color="auto" w:fill="auto"/>
          </w:tcPr>
          <w:p w14:paraId="79DF7ECD" w14:textId="77777777" w:rsidR="00817F29" w:rsidRPr="0062660C" w:rsidRDefault="00817F29" w:rsidP="000B2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E65" w:rsidRPr="0062660C" w14:paraId="0429EB4C" w14:textId="77777777" w:rsidTr="00F02D09">
        <w:trPr>
          <w:trHeight w:val="525"/>
        </w:trPr>
        <w:tc>
          <w:tcPr>
            <w:tcW w:w="1863" w:type="dxa"/>
            <w:shd w:val="clear" w:color="auto" w:fill="auto"/>
          </w:tcPr>
          <w:p w14:paraId="05B691E8" w14:textId="77777777" w:rsidR="00B15E65" w:rsidRPr="0062660C" w:rsidRDefault="00B15E65" w:rsidP="00B15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48083265" w14:textId="2990D371" w:rsidR="00B15E65" w:rsidRPr="0062660C" w:rsidRDefault="00B15E65" w:rsidP="00B15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Proven experience of managing budgets and complex </w:t>
            </w:r>
            <w:r w:rsidR="00C57C8D">
              <w:rPr>
                <w:rFonts w:asciiTheme="minorHAnsi" w:hAnsiTheme="minorHAnsi" w:cstheme="minorHAnsi"/>
                <w:sz w:val="22"/>
                <w:szCs w:val="22"/>
              </w:rPr>
              <w:t xml:space="preserve">building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projects</w:t>
            </w:r>
          </w:p>
        </w:tc>
        <w:tc>
          <w:tcPr>
            <w:tcW w:w="3182" w:type="dxa"/>
            <w:shd w:val="clear" w:color="auto" w:fill="auto"/>
          </w:tcPr>
          <w:p w14:paraId="7D82209C" w14:textId="77777777" w:rsidR="00B15E65" w:rsidRPr="0062660C" w:rsidRDefault="00B15E65" w:rsidP="00B15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E65" w:rsidRPr="0062660C" w14:paraId="3A0D9E4F" w14:textId="77777777" w:rsidTr="00F02D09">
        <w:trPr>
          <w:trHeight w:val="525"/>
        </w:trPr>
        <w:tc>
          <w:tcPr>
            <w:tcW w:w="1863" w:type="dxa"/>
            <w:shd w:val="clear" w:color="auto" w:fill="auto"/>
            <w:hideMark/>
          </w:tcPr>
          <w:p w14:paraId="6FBD7D46" w14:textId="77777777" w:rsidR="00B15E65" w:rsidRPr="0062660C" w:rsidRDefault="00B15E65" w:rsidP="00B15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2" w:type="dxa"/>
            <w:shd w:val="clear" w:color="auto" w:fill="auto"/>
          </w:tcPr>
          <w:p w14:paraId="537BDA0B" w14:textId="1D1AB765" w:rsidR="006016FE" w:rsidRPr="0062660C" w:rsidRDefault="00E45288" w:rsidP="00B15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communication skills</w:t>
            </w:r>
            <w:r w:rsidR="00C57C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E7D6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E7D62" w:rsidRPr="0062660C">
              <w:rPr>
                <w:rFonts w:asciiTheme="minorHAnsi" w:hAnsiTheme="minorHAnsi" w:cstheme="minorHAnsi"/>
                <w:sz w:val="22"/>
                <w:szCs w:val="22"/>
              </w:rPr>
              <w:t>bility to communicate to a high standard with a variety of audiences, both verbally and in writing, and in both formal and informal situations.</w:t>
            </w:r>
            <w:r w:rsidR="00601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5168BC53" w14:textId="09AA5ABD" w:rsidR="00B15E65" w:rsidRPr="0062660C" w:rsidRDefault="00B15E65" w:rsidP="00B15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E77" w:rsidRPr="00C57C8D" w14:paraId="66F278B6" w14:textId="77777777" w:rsidTr="00F02D09">
        <w:trPr>
          <w:trHeight w:val="274"/>
        </w:trPr>
        <w:tc>
          <w:tcPr>
            <w:tcW w:w="1863" w:type="dxa"/>
            <w:shd w:val="clear" w:color="auto" w:fill="auto"/>
          </w:tcPr>
          <w:p w14:paraId="214328CF" w14:textId="77777777" w:rsidR="00BA0E77" w:rsidRPr="0062660C" w:rsidRDefault="00BA0E77" w:rsidP="002E7D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28814F10" w14:textId="2ACE04ED" w:rsidR="00BA0E77" w:rsidRPr="00C57C8D" w:rsidRDefault="00BA0E77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C8D">
              <w:rPr>
                <w:rFonts w:asciiTheme="minorHAnsi" w:hAnsiTheme="minorHAnsi" w:cstheme="minorHAnsi"/>
                <w:sz w:val="22"/>
                <w:szCs w:val="22"/>
              </w:rPr>
              <w:t xml:space="preserve">Working knowledge of health and safety, CDM regulations </w:t>
            </w:r>
          </w:p>
        </w:tc>
        <w:tc>
          <w:tcPr>
            <w:tcW w:w="3182" w:type="dxa"/>
            <w:shd w:val="clear" w:color="auto" w:fill="auto"/>
          </w:tcPr>
          <w:p w14:paraId="03C2E5B1" w14:textId="77777777" w:rsidR="00BA0E77" w:rsidRPr="00C57C8D" w:rsidRDefault="00BA0E77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E77" w:rsidRPr="00C57C8D" w14:paraId="1CE61FE4" w14:textId="77777777" w:rsidTr="00F02D09">
        <w:trPr>
          <w:trHeight w:val="274"/>
        </w:trPr>
        <w:tc>
          <w:tcPr>
            <w:tcW w:w="1863" w:type="dxa"/>
            <w:shd w:val="clear" w:color="auto" w:fill="auto"/>
          </w:tcPr>
          <w:p w14:paraId="63795A8F" w14:textId="77777777" w:rsidR="00BA0E77" w:rsidRPr="00C57C8D" w:rsidRDefault="00BA0E77" w:rsidP="002E7D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41940687" w14:textId="07E42FE5" w:rsidR="00BA0E77" w:rsidRPr="00C57C8D" w:rsidRDefault="00C57C8D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A0E77" w:rsidRPr="00C57C8D">
              <w:rPr>
                <w:rFonts w:asciiTheme="minorHAnsi" w:hAnsiTheme="minorHAnsi" w:cstheme="minorHAnsi"/>
                <w:sz w:val="22"/>
                <w:szCs w:val="22"/>
              </w:rPr>
              <w:t>orking knowledge of JCT building contracts</w:t>
            </w:r>
          </w:p>
        </w:tc>
        <w:tc>
          <w:tcPr>
            <w:tcW w:w="3182" w:type="dxa"/>
            <w:shd w:val="clear" w:color="auto" w:fill="auto"/>
          </w:tcPr>
          <w:p w14:paraId="66CB3611" w14:textId="77777777" w:rsidR="00BA0E77" w:rsidRPr="00C57C8D" w:rsidRDefault="00BA0E77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E77" w:rsidRPr="0062660C" w14:paraId="5E1FE802" w14:textId="77777777" w:rsidTr="00F02D09">
        <w:trPr>
          <w:trHeight w:val="274"/>
        </w:trPr>
        <w:tc>
          <w:tcPr>
            <w:tcW w:w="1863" w:type="dxa"/>
            <w:shd w:val="clear" w:color="auto" w:fill="auto"/>
          </w:tcPr>
          <w:p w14:paraId="50EB1AFE" w14:textId="77777777" w:rsidR="00BA0E77" w:rsidRPr="00C57C8D" w:rsidRDefault="00BA0E77" w:rsidP="002E7D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66776B9F" w14:textId="2F4C9344" w:rsidR="00BA0E77" w:rsidRPr="00C57C8D" w:rsidRDefault="00BA0E77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C8D">
              <w:rPr>
                <w:rFonts w:asciiTheme="minorHAnsi" w:hAnsiTheme="minorHAnsi" w:cstheme="minorHAnsi"/>
                <w:sz w:val="22"/>
                <w:szCs w:val="22"/>
              </w:rPr>
              <w:t xml:space="preserve">Working knowledge of statutory regulations </w:t>
            </w:r>
            <w:r w:rsidR="00C57C8D">
              <w:rPr>
                <w:rFonts w:asciiTheme="minorHAnsi" w:hAnsiTheme="minorHAnsi" w:cstheme="minorHAnsi"/>
                <w:sz w:val="22"/>
                <w:szCs w:val="22"/>
              </w:rPr>
              <w:t xml:space="preserve">including </w:t>
            </w:r>
            <w:r w:rsidRPr="00C57C8D">
              <w:rPr>
                <w:rFonts w:asciiTheme="minorHAnsi" w:hAnsiTheme="minorHAnsi" w:cstheme="minorHAnsi"/>
                <w:sz w:val="22"/>
                <w:szCs w:val="22"/>
              </w:rPr>
              <w:t>planning, listed/SAM’s</w:t>
            </w:r>
            <w:r w:rsidR="00C57C8D">
              <w:rPr>
                <w:rFonts w:asciiTheme="minorHAnsi" w:hAnsiTheme="minorHAnsi" w:cstheme="minorHAnsi"/>
                <w:sz w:val="22"/>
                <w:szCs w:val="22"/>
              </w:rPr>
              <w:t xml:space="preserve"> consent</w:t>
            </w:r>
            <w:r w:rsidRPr="00C57C8D">
              <w:rPr>
                <w:rFonts w:asciiTheme="minorHAnsi" w:hAnsiTheme="minorHAnsi" w:cstheme="minorHAnsi"/>
                <w:sz w:val="22"/>
                <w:szCs w:val="22"/>
              </w:rPr>
              <w:t xml:space="preserve">, building control, ecological and environmental </w:t>
            </w:r>
          </w:p>
        </w:tc>
        <w:tc>
          <w:tcPr>
            <w:tcW w:w="3182" w:type="dxa"/>
            <w:shd w:val="clear" w:color="auto" w:fill="auto"/>
          </w:tcPr>
          <w:p w14:paraId="0E689B71" w14:textId="77777777" w:rsidR="00BA0E77" w:rsidRPr="0062660C" w:rsidRDefault="00BA0E77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E77" w:rsidRPr="0062660C" w14:paraId="000445EE" w14:textId="77777777" w:rsidTr="00F02D09">
        <w:trPr>
          <w:trHeight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D2F4" w14:textId="77777777" w:rsidR="00BA0E77" w:rsidRPr="0062660C" w:rsidRDefault="00BA0E77" w:rsidP="008F6C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C3EA" w14:textId="68C3AE34" w:rsidR="00BA0E77" w:rsidRPr="002E7D62" w:rsidRDefault="006356D3" w:rsidP="008F6C2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Proven l</w:t>
            </w:r>
            <w:r w:rsidR="00BA0E77" w:rsidRPr="000D74AF">
              <w:rPr>
                <w:rFonts w:asciiTheme="minorHAnsi" w:hAnsiTheme="minorHAnsi" w:cstheme="minorHAnsi"/>
                <w:sz w:val="22"/>
                <w:szCs w:val="22"/>
              </w:rPr>
              <w:t xml:space="preserve">ine management </w:t>
            </w:r>
            <w:r w:rsidR="000D74AF" w:rsidRPr="000D74A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C9B7" w14:textId="77777777" w:rsidR="00BA0E77" w:rsidRPr="0062660C" w:rsidRDefault="00BA0E77" w:rsidP="008F6C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D62" w:rsidRPr="0062660C" w14:paraId="4D03567C" w14:textId="77777777" w:rsidTr="00F02D09">
        <w:trPr>
          <w:trHeight w:val="881"/>
        </w:trPr>
        <w:tc>
          <w:tcPr>
            <w:tcW w:w="1863" w:type="dxa"/>
            <w:shd w:val="clear" w:color="auto" w:fill="auto"/>
            <w:hideMark/>
          </w:tcPr>
          <w:p w14:paraId="6B115BC4" w14:textId="59C69B8C" w:rsidR="002E7D62" w:rsidRPr="0062660C" w:rsidRDefault="002E7D62" w:rsidP="002E7D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Competencies &amp; skills</w:t>
            </w:r>
          </w:p>
        </w:tc>
        <w:tc>
          <w:tcPr>
            <w:tcW w:w="4702" w:type="dxa"/>
            <w:shd w:val="clear" w:color="auto" w:fill="auto"/>
          </w:tcPr>
          <w:p w14:paraId="13FA5F46" w14:textId="6B591E6F" w:rsidR="002E7D62" w:rsidRPr="0062660C" w:rsidRDefault="002E7D62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Self-motivated with the ability to progress several tasks simultaneously and maintain time scales, including when working under pressure.</w:t>
            </w:r>
          </w:p>
        </w:tc>
        <w:tc>
          <w:tcPr>
            <w:tcW w:w="3182" w:type="dxa"/>
            <w:shd w:val="clear" w:color="auto" w:fill="auto"/>
          </w:tcPr>
          <w:p w14:paraId="0725B7A8" w14:textId="4CF06B56" w:rsidR="002E7D62" w:rsidRPr="0062660C" w:rsidRDefault="002E7D62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D62" w:rsidRPr="0062660C" w14:paraId="3D10096C" w14:textId="77777777" w:rsidTr="00F02D09">
        <w:trPr>
          <w:trHeight w:val="274"/>
        </w:trPr>
        <w:tc>
          <w:tcPr>
            <w:tcW w:w="1863" w:type="dxa"/>
            <w:shd w:val="clear" w:color="auto" w:fill="auto"/>
          </w:tcPr>
          <w:p w14:paraId="37880FBE" w14:textId="77777777" w:rsidR="002E7D62" w:rsidRPr="0062660C" w:rsidRDefault="002E7D62" w:rsidP="002E7D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79D0C26A" w14:textId="7CE5C5F0" w:rsidR="002E7D62" w:rsidRPr="0062660C" w:rsidRDefault="002E7D62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Ability to problem-solve and think creatively</w:t>
            </w:r>
          </w:p>
        </w:tc>
        <w:tc>
          <w:tcPr>
            <w:tcW w:w="3182" w:type="dxa"/>
            <w:shd w:val="clear" w:color="auto" w:fill="auto"/>
          </w:tcPr>
          <w:p w14:paraId="58BF46E8" w14:textId="77777777" w:rsidR="002E7D62" w:rsidRPr="0062660C" w:rsidRDefault="002E7D62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D62" w:rsidRPr="0062660C" w14:paraId="27DF87E9" w14:textId="77777777" w:rsidTr="00F02D09">
        <w:trPr>
          <w:trHeight w:val="274"/>
        </w:trPr>
        <w:tc>
          <w:tcPr>
            <w:tcW w:w="1863" w:type="dxa"/>
            <w:shd w:val="clear" w:color="auto" w:fill="auto"/>
          </w:tcPr>
          <w:p w14:paraId="6867496F" w14:textId="5996FE43" w:rsidR="002E7D62" w:rsidRPr="0062660C" w:rsidRDefault="002E7D62" w:rsidP="002E7D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5D79165E" w14:textId="78D5AAF5" w:rsidR="002E7D62" w:rsidRPr="0062660C" w:rsidRDefault="002E7D62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Team player </w:t>
            </w:r>
          </w:p>
        </w:tc>
        <w:tc>
          <w:tcPr>
            <w:tcW w:w="3182" w:type="dxa"/>
            <w:shd w:val="clear" w:color="auto" w:fill="auto"/>
          </w:tcPr>
          <w:p w14:paraId="095BF556" w14:textId="77777777" w:rsidR="002E7D62" w:rsidRPr="0062660C" w:rsidRDefault="002E7D62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D62" w:rsidRPr="0062660C" w14:paraId="699AE486" w14:textId="77777777" w:rsidTr="00F02D09">
        <w:trPr>
          <w:trHeight w:val="274"/>
        </w:trPr>
        <w:tc>
          <w:tcPr>
            <w:tcW w:w="1863" w:type="dxa"/>
            <w:shd w:val="clear" w:color="auto" w:fill="auto"/>
          </w:tcPr>
          <w:p w14:paraId="7758862A" w14:textId="77777777" w:rsidR="002E7D62" w:rsidRPr="0062660C" w:rsidRDefault="002E7D62" w:rsidP="002E7D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1A1FE229" w14:textId="1A192EB9" w:rsidR="002E7D62" w:rsidRDefault="00FA2A06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Professional calm manner</w:t>
            </w:r>
          </w:p>
        </w:tc>
        <w:tc>
          <w:tcPr>
            <w:tcW w:w="3182" w:type="dxa"/>
            <w:shd w:val="clear" w:color="auto" w:fill="auto"/>
          </w:tcPr>
          <w:p w14:paraId="5433FDC2" w14:textId="4AE1BAD7" w:rsidR="002E7D62" w:rsidRPr="0062660C" w:rsidRDefault="002E7D62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D62" w:rsidRPr="0062660C" w14:paraId="7F0AF41B" w14:textId="77777777" w:rsidTr="00F02D09">
        <w:trPr>
          <w:trHeight w:val="274"/>
        </w:trPr>
        <w:tc>
          <w:tcPr>
            <w:tcW w:w="1863" w:type="dxa"/>
            <w:shd w:val="clear" w:color="auto" w:fill="auto"/>
            <w:hideMark/>
          </w:tcPr>
          <w:p w14:paraId="1419C491" w14:textId="77777777" w:rsidR="002E7D62" w:rsidRPr="0062660C" w:rsidRDefault="002E7D62" w:rsidP="002E7D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2" w:type="dxa"/>
            <w:shd w:val="clear" w:color="auto" w:fill="auto"/>
            <w:hideMark/>
          </w:tcPr>
          <w:p w14:paraId="3B96A945" w14:textId="08E3D4A7" w:rsidR="002E7D62" w:rsidRPr="0062660C" w:rsidRDefault="002E7D62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Excellent organisational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 xml:space="preserve"> administrative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skills</w:t>
            </w:r>
          </w:p>
        </w:tc>
        <w:tc>
          <w:tcPr>
            <w:tcW w:w="3182" w:type="dxa"/>
            <w:shd w:val="clear" w:color="auto" w:fill="auto"/>
            <w:hideMark/>
          </w:tcPr>
          <w:p w14:paraId="1DE8978E" w14:textId="77777777" w:rsidR="002E7D62" w:rsidRPr="0062660C" w:rsidRDefault="002E7D62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E7D62" w:rsidRPr="0062660C" w14:paraId="4E85469E" w14:textId="77777777" w:rsidTr="00F02D09">
        <w:trPr>
          <w:trHeight w:val="780"/>
        </w:trPr>
        <w:tc>
          <w:tcPr>
            <w:tcW w:w="1863" w:type="dxa"/>
            <w:shd w:val="clear" w:color="auto" w:fill="auto"/>
            <w:hideMark/>
          </w:tcPr>
          <w:p w14:paraId="6243A19F" w14:textId="77777777" w:rsidR="002E7D62" w:rsidRPr="0062660C" w:rsidRDefault="002E7D62" w:rsidP="002E7D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2" w:type="dxa"/>
            <w:shd w:val="clear" w:color="auto" w:fill="auto"/>
            <w:hideMark/>
          </w:tcPr>
          <w:p w14:paraId="579C4DAB" w14:textId="12015594" w:rsidR="00BA0E77" w:rsidRPr="0062660C" w:rsidRDefault="002E7D62" w:rsidP="00C57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IT literate</w:t>
            </w:r>
            <w:r w:rsidR="00C57C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Proficient in MS Office suite (Word, Excel, PowerPoint) and Outlook email.</w:t>
            </w:r>
            <w:r w:rsidR="00BA0E7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95FB0">
              <w:rPr>
                <w:rFonts w:asciiTheme="minorHAnsi" w:hAnsiTheme="minorHAnsi" w:cstheme="minorHAnsi"/>
                <w:sz w:val="22"/>
                <w:szCs w:val="22"/>
              </w:rPr>
              <w:t>NetSuite</w:t>
            </w:r>
            <w:r w:rsidR="00BA0E7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95FB0">
              <w:rPr>
                <w:rFonts w:asciiTheme="minorHAnsi" w:hAnsiTheme="minorHAnsi" w:cstheme="minorHAnsi"/>
                <w:sz w:val="22"/>
                <w:szCs w:val="22"/>
              </w:rPr>
              <w:t>SharePoint</w:t>
            </w:r>
            <w:r w:rsidR="00BA0E77">
              <w:rPr>
                <w:rFonts w:asciiTheme="minorHAnsi" w:hAnsiTheme="minorHAnsi" w:cstheme="minorHAnsi"/>
                <w:sz w:val="22"/>
                <w:szCs w:val="22"/>
              </w:rPr>
              <w:t xml:space="preserve"> and Salesforce</w:t>
            </w:r>
          </w:p>
        </w:tc>
        <w:tc>
          <w:tcPr>
            <w:tcW w:w="3182" w:type="dxa"/>
            <w:shd w:val="clear" w:color="auto" w:fill="auto"/>
          </w:tcPr>
          <w:p w14:paraId="225C6B18" w14:textId="787D2FDA" w:rsidR="002E7D62" w:rsidRPr="0062660C" w:rsidRDefault="002E7D62" w:rsidP="002E7D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A06" w:rsidRPr="0062660C" w14:paraId="23AEB629" w14:textId="77777777" w:rsidTr="00F02D09">
        <w:trPr>
          <w:trHeight w:val="274"/>
        </w:trPr>
        <w:tc>
          <w:tcPr>
            <w:tcW w:w="1863" w:type="dxa"/>
            <w:shd w:val="clear" w:color="auto" w:fill="auto"/>
            <w:hideMark/>
          </w:tcPr>
          <w:p w14:paraId="7C73A4DF" w14:textId="77777777" w:rsidR="00FA2A06" w:rsidRPr="0062660C" w:rsidRDefault="00FA2A06" w:rsidP="008F6C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2" w:type="dxa"/>
            <w:shd w:val="clear" w:color="auto" w:fill="auto"/>
            <w:hideMark/>
          </w:tcPr>
          <w:p w14:paraId="7B88EA75" w14:textId="77777777" w:rsidR="00FA2A06" w:rsidRPr="0062660C" w:rsidRDefault="00FA2A06" w:rsidP="008F6C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Ability to plan and prioritise.</w:t>
            </w:r>
          </w:p>
        </w:tc>
        <w:tc>
          <w:tcPr>
            <w:tcW w:w="3182" w:type="dxa"/>
            <w:shd w:val="clear" w:color="auto" w:fill="auto"/>
            <w:hideMark/>
          </w:tcPr>
          <w:p w14:paraId="4E9776A0" w14:textId="77777777" w:rsidR="00FA2A06" w:rsidRPr="0062660C" w:rsidRDefault="00FA2A06" w:rsidP="008F6C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2A06" w:rsidRPr="0062660C" w14:paraId="611D2284" w14:textId="77777777" w:rsidTr="00F02D09">
        <w:trPr>
          <w:trHeight w:val="274"/>
        </w:trPr>
        <w:tc>
          <w:tcPr>
            <w:tcW w:w="1863" w:type="dxa"/>
            <w:shd w:val="clear" w:color="auto" w:fill="auto"/>
            <w:hideMark/>
          </w:tcPr>
          <w:p w14:paraId="008F1B2A" w14:textId="77777777" w:rsidR="00FA2A06" w:rsidRPr="0062660C" w:rsidRDefault="00FA2A06" w:rsidP="008F6C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2" w:type="dxa"/>
            <w:shd w:val="clear" w:color="auto" w:fill="auto"/>
            <w:hideMark/>
          </w:tcPr>
          <w:p w14:paraId="0D11CCB0" w14:textId="77777777" w:rsidR="00FA2A06" w:rsidRPr="0062660C" w:rsidRDefault="00FA2A06" w:rsidP="008F6C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Methodical and organised approach to tasks.</w:t>
            </w:r>
          </w:p>
        </w:tc>
        <w:tc>
          <w:tcPr>
            <w:tcW w:w="3182" w:type="dxa"/>
            <w:shd w:val="clear" w:color="auto" w:fill="auto"/>
            <w:hideMark/>
          </w:tcPr>
          <w:p w14:paraId="7EE638C7" w14:textId="77777777" w:rsidR="00FA2A06" w:rsidRPr="0062660C" w:rsidRDefault="00FA2A06" w:rsidP="008F6C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922DA" w:rsidRPr="0062660C" w14:paraId="02850300" w14:textId="77777777" w:rsidTr="00F02D09">
        <w:trPr>
          <w:trHeight w:val="620"/>
        </w:trPr>
        <w:tc>
          <w:tcPr>
            <w:tcW w:w="1863" w:type="dxa"/>
            <w:shd w:val="clear" w:color="auto" w:fill="auto"/>
            <w:hideMark/>
          </w:tcPr>
          <w:p w14:paraId="5969A8E2" w14:textId="77777777" w:rsidR="000922DA" w:rsidRPr="0062660C" w:rsidRDefault="000922DA" w:rsidP="000922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Requirements</w:t>
            </w:r>
          </w:p>
        </w:tc>
        <w:tc>
          <w:tcPr>
            <w:tcW w:w="4702" w:type="dxa"/>
            <w:shd w:val="clear" w:color="auto" w:fill="auto"/>
          </w:tcPr>
          <w:p w14:paraId="4580CE67" w14:textId="4F4A1338" w:rsidR="000922DA" w:rsidRPr="0062660C" w:rsidRDefault="000922DA" w:rsidP="0009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Empathy with and commitment to the work of the Landmark Trust.</w:t>
            </w:r>
          </w:p>
        </w:tc>
        <w:tc>
          <w:tcPr>
            <w:tcW w:w="3182" w:type="dxa"/>
            <w:shd w:val="clear" w:color="auto" w:fill="auto"/>
            <w:hideMark/>
          </w:tcPr>
          <w:p w14:paraId="797B1942" w14:textId="279EFEA7" w:rsidR="000922DA" w:rsidRPr="0062660C" w:rsidRDefault="000922DA" w:rsidP="000922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2DA" w:rsidRPr="0062660C" w14:paraId="6E6AB2F0" w14:textId="77777777" w:rsidTr="00F02D09">
        <w:trPr>
          <w:trHeight w:val="274"/>
        </w:trPr>
        <w:tc>
          <w:tcPr>
            <w:tcW w:w="1863" w:type="dxa"/>
            <w:shd w:val="clear" w:color="auto" w:fill="auto"/>
          </w:tcPr>
          <w:p w14:paraId="08445FE4" w14:textId="77777777" w:rsidR="000922DA" w:rsidRPr="0062660C" w:rsidRDefault="000922DA" w:rsidP="000922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421F75FC" w14:textId="67D03C43" w:rsidR="000922DA" w:rsidRPr="0062660C" w:rsidRDefault="000922DA" w:rsidP="0009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>Able to work alone and as part of a team.</w:t>
            </w:r>
          </w:p>
        </w:tc>
        <w:tc>
          <w:tcPr>
            <w:tcW w:w="3182" w:type="dxa"/>
            <w:shd w:val="clear" w:color="auto" w:fill="auto"/>
          </w:tcPr>
          <w:p w14:paraId="4BFE1B50" w14:textId="77777777" w:rsidR="000922DA" w:rsidRPr="0062660C" w:rsidRDefault="000922DA" w:rsidP="000922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2DA" w:rsidRPr="0062660C" w14:paraId="077A976A" w14:textId="77777777" w:rsidTr="00F02D09">
        <w:trPr>
          <w:trHeight w:val="274"/>
        </w:trPr>
        <w:tc>
          <w:tcPr>
            <w:tcW w:w="1863" w:type="dxa"/>
            <w:shd w:val="clear" w:color="auto" w:fill="auto"/>
          </w:tcPr>
          <w:p w14:paraId="07D81380" w14:textId="77777777" w:rsidR="000922DA" w:rsidRPr="0062660C" w:rsidRDefault="000922DA" w:rsidP="000922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0770C096" w14:textId="3AA4BCEB" w:rsidR="000922DA" w:rsidRPr="0062660C" w:rsidRDefault="000922DA" w:rsidP="0009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Clean driving licence</w:t>
            </w:r>
          </w:p>
        </w:tc>
        <w:tc>
          <w:tcPr>
            <w:tcW w:w="3182" w:type="dxa"/>
            <w:shd w:val="clear" w:color="auto" w:fill="auto"/>
          </w:tcPr>
          <w:p w14:paraId="0B98FEFB" w14:textId="77777777" w:rsidR="000922DA" w:rsidRPr="0062660C" w:rsidRDefault="000922DA" w:rsidP="000922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2DA" w:rsidRPr="0062660C" w14:paraId="226EFEC7" w14:textId="77777777" w:rsidTr="00F02D09">
        <w:trPr>
          <w:trHeight w:val="274"/>
        </w:trPr>
        <w:tc>
          <w:tcPr>
            <w:tcW w:w="1863" w:type="dxa"/>
            <w:shd w:val="clear" w:color="auto" w:fill="auto"/>
          </w:tcPr>
          <w:p w14:paraId="7B440F82" w14:textId="77777777" w:rsidR="000922DA" w:rsidRPr="0062660C" w:rsidRDefault="000922DA" w:rsidP="000922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14:paraId="7D13E67C" w14:textId="5CF05065" w:rsidR="000922DA" w:rsidRPr="0062660C" w:rsidRDefault="000922DA" w:rsidP="0009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60C">
              <w:rPr>
                <w:rFonts w:asciiTheme="minorHAnsi" w:hAnsiTheme="minorHAnsi" w:cstheme="minorHAnsi"/>
                <w:sz w:val="22"/>
                <w:szCs w:val="22"/>
              </w:rPr>
              <w:t xml:space="preserve">Willingness to work some weekends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evenings</w:t>
            </w:r>
          </w:p>
        </w:tc>
        <w:tc>
          <w:tcPr>
            <w:tcW w:w="3182" w:type="dxa"/>
            <w:shd w:val="clear" w:color="auto" w:fill="auto"/>
          </w:tcPr>
          <w:p w14:paraId="7F7E116A" w14:textId="77777777" w:rsidR="000922DA" w:rsidRPr="0062660C" w:rsidRDefault="000922DA" w:rsidP="000922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9F019F" w14:textId="7BF7F3CC" w:rsidR="00766E8E" w:rsidRDefault="00766E8E" w:rsidP="00064267">
      <w:pPr>
        <w:rPr>
          <w:rFonts w:asciiTheme="minorHAnsi" w:hAnsiTheme="minorHAnsi" w:cstheme="minorHAnsi"/>
          <w:sz w:val="22"/>
          <w:szCs w:val="22"/>
        </w:rPr>
      </w:pPr>
    </w:p>
    <w:p w14:paraId="7250CCFC" w14:textId="20D4C920" w:rsidR="00BA2348" w:rsidRDefault="00BA2348" w:rsidP="00064267">
      <w:pPr>
        <w:rPr>
          <w:rFonts w:asciiTheme="minorHAnsi" w:hAnsiTheme="minorHAnsi" w:cstheme="minorHAnsi"/>
          <w:sz w:val="22"/>
          <w:szCs w:val="22"/>
        </w:rPr>
      </w:pPr>
    </w:p>
    <w:p w14:paraId="1E34818E" w14:textId="5F5AEF83" w:rsidR="00BA2348" w:rsidRDefault="00BA2348" w:rsidP="00064267">
      <w:pPr>
        <w:rPr>
          <w:rFonts w:asciiTheme="minorHAnsi" w:hAnsiTheme="minorHAnsi" w:cstheme="minorHAnsi"/>
          <w:sz w:val="22"/>
          <w:szCs w:val="22"/>
        </w:rPr>
      </w:pPr>
    </w:p>
    <w:p w14:paraId="3EA36701" w14:textId="1DB37937" w:rsidR="00BA2348" w:rsidRDefault="00BA2348" w:rsidP="00064267">
      <w:pPr>
        <w:rPr>
          <w:rFonts w:asciiTheme="minorHAnsi" w:hAnsiTheme="minorHAnsi" w:cstheme="minorHAnsi"/>
          <w:sz w:val="22"/>
          <w:szCs w:val="22"/>
        </w:rPr>
      </w:pPr>
    </w:p>
    <w:p w14:paraId="37093159" w14:textId="77777777" w:rsidR="00BA2348" w:rsidRPr="00BA2348" w:rsidRDefault="00BA2348" w:rsidP="00BA23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348">
        <w:rPr>
          <w:rFonts w:asciiTheme="minorHAnsi" w:hAnsiTheme="minorHAnsi" w:cstheme="minorHAnsi"/>
          <w:b/>
          <w:sz w:val="22"/>
          <w:szCs w:val="22"/>
        </w:rPr>
        <w:t>TERMS OF EMPLOYMENT</w:t>
      </w:r>
    </w:p>
    <w:p w14:paraId="76B6FB4B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64D375E3" w14:textId="77777777" w:rsidR="00BA2348" w:rsidRPr="00BA2348" w:rsidRDefault="00BA2348" w:rsidP="00BA2348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BA23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Contract Duration</w:t>
      </w:r>
    </w:p>
    <w:p w14:paraId="1F5E793B" w14:textId="1A210781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This is a </w:t>
      </w:r>
      <w:r w:rsidRPr="00BA2348">
        <w:rPr>
          <w:rFonts w:asciiTheme="minorHAnsi" w:hAnsiTheme="minorHAnsi" w:cstheme="minorHAnsi"/>
          <w:sz w:val="22"/>
          <w:szCs w:val="22"/>
        </w:rPr>
        <w:t>full-time</w:t>
      </w:r>
      <w:r w:rsidRPr="00BA2348">
        <w:rPr>
          <w:rFonts w:asciiTheme="minorHAnsi" w:hAnsiTheme="minorHAnsi" w:cstheme="minorHAnsi"/>
          <w:sz w:val="22"/>
          <w:szCs w:val="22"/>
        </w:rPr>
        <w:t xml:space="preserve"> permanent contract.</w:t>
      </w:r>
    </w:p>
    <w:p w14:paraId="065D9844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4FA71549" w14:textId="77777777" w:rsidR="00BA2348" w:rsidRPr="00BA2348" w:rsidRDefault="00BA2348" w:rsidP="00BA2348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BA23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Location</w:t>
      </w:r>
    </w:p>
    <w:p w14:paraId="57E86E48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This position will be home based. </w:t>
      </w:r>
    </w:p>
    <w:p w14:paraId="0ADB950E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24F1E5D9" w14:textId="77777777" w:rsidR="00BA2348" w:rsidRPr="00BA2348" w:rsidRDefault="00BA2348" w:rsidP="00BA2348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BA23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Salary</w:t>
      </w:r>
    </w:p>
    <w:p w14:paraId="6F0B6C4D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>In the range of £46,000 to £47,000 per annum depending on skills and competencies, paid monthly in arrears</w:t>
      </w:r>
    </w:p>
    <w:p w14:paraId="2446C833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7B1AAD" w14:textId="77777777" w:rsidR="00BA2348" w:rsidRPr="00BA2348" w:rsidRDefault="00BA2348" w:rsidP="00BA2348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BA23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Working Hours</w:t>
      </w:r>
    </w:p>
    <w:p w14:paraId="6FBB49FE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35 hours per week Monday to Friday 9am to 5pm - you may be required to work additional hours etc. </w:t>
      </w:r>
    </w:p>
    <w:p w14:paraId="7F128BBB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05878BE2" w14:textId="77777777" w:rsidR="00BA2348" w:rsidRPr="00BA2348" w:rsidRDefault="00BA2348" w:rsidP="00BA2348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BA23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Holidays</w:t>
      </w:r>
    </w:p>
    <w:p w14:paraId="3C0E15D3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The holiday entitlement is 25 days per annum plus statutory holidays, increasing to 30 days after 10 years’ service.  </w:t>
      </w:r>
    </w:p>
    <w:p w14:paraId="03680664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48C9C96C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00411CB0" w14:textId="77777777" w:rsidR="00BA2348" w:rsidRPr="00BA2348" w:rsidRDefault="00BA2348" w:rsidP="00BA2348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BA23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Sick Pay</w:t>
      </w:r>
    </w:p>
    <w:p w14:paraId="5CF6475B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During the first three months of employment or the probationary period (whichever is the </w:t>
      </w:r>
    </w:p>
    <w:p w14:paraId="6F1C4978" w14:textId="75F06C0F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longer) you will only be paid your Statutory Sick Pay entitlement. After this </w:t>
      </w:r>
      <w:r w:rsidRPr="00BA2348">
        <w:rPr>
          <w:rFonts w:asciiTheme="minorHAnsi" w:hAnsiTheme="minorHAnsi" w:cstheme="minorHAnsi"/>
          <w:sz w:val="22"/>
          <w:szCs w:val="22"/>
        </w:rPr>
        <w:t>period,</w:t>
      </w:r>
      <w:r w:rsidRPr="00BA2348">
        <w:rPr>
          <w:rFonts w:asciiTheme="minorHAnsi" w:hAnsiTheme="minorHAnsi" w:cstheme="minorHAnsi"/>
          <w:sz w:val="22"/>
          <w:szCs w:val="22"/>
        </w:rPr>
        <w:t xml:space="preserve"> you </w:t>
      </w:r>
    </w:p>
    <w:p w14:paraId="24A66569" w14:textId="4C4D2039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will receive full basic pay during any sickness absence up to 20 days in any </w:t>
      </w:r>
      <w:r w:rsidRPr="00BA2348">
        <w:rPr>
          <w:rFonts w:asciiTheme="minorHAnsi" w:hAnsiTheme="minorHAnsi" w:cstheme="minorHAnsi"/>
          <w:sz w:val="22"/>
          <w:szCs w:val="22"/>
        </w:rPr>
        <w:t>12-month</w:t>
      </w:r>
      <w:r w:rsidRPr="00BA2348">
        <w:rPr>
          <w:rFonts w:asciiTheme="minorHAnsi" w:hAnsiTheme="minorHAnsi" w:cstheme="minorHAnsi"/>
          <w:sz w:val="22"/>
          <w:szCs w:val="22"/>
        </w:rPr>
        <w:t xml:space="preserve"> period. The Statutory Sick Pay will be included in this sick pay. Where absence exceeds seven consecutive calendar days and in certain other circumstances, a doctor’s certificate will be required.</w:t>
      </w:r>
    </w:p>
    <w:p w14:paraId="1E8D323B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29CCC70B" w14:textId="77777777" w:rsidR="00BA2348" w:rsidRPr="00BA2348" w:rsidRDefault="00BA2348" w:rsidP="00BA2348">
      <w:pPr>
        <w:rPr>
          <w:rFonts w:asciiTheme="minorHAnsi" w:hAnsiTheme="minorHAnsi" w:cstheme="minorHAnsi"/>
          <w:b/>
          <w:sz w:val="22"/>
          <w:szCs w:val="22"/>
        </w:rPr>
      </w:pPr>
      <w:r w:rsidRPr="00BA23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Pension Scheme</w:t>
      </w:r>
    </w:p>
    <w:p w14:paraId="2FFCC105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>You will be automatically enrolled in Landmark’s pension scheme.</w:t>
      </w:r>
    </w:p>
    <w:p w14:paraId="0E85B65C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3AB19D39" w14:textId="77777777" w:rsidR="00BA2348" w:rsidRPr="00BA2348" w:rsidRDefault="00BA2348" w:rsidP="00BA2348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BA23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Medical Health</w:t>
      </w:r>
    </w:p>
    <w:p w14:paraId="4AE95738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Private health insurance, currently with BUPA, will be provided when you have been with </w:t>
      </w:r>
    </w:p>
    <w:p w14:paraId="74C3CC11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>Landmark for a year.  Landmark’s contribution will be pro-rated for part-time employees.</w:t>
      </w:r>
    </w:p>
    <w:p w14:paraId="1678A862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2DE062FD" w14:textId="77777777" w:rsidR="00BA2348" w:rsidRPr="00BA2348" w:rsidRDefault="00BA2348" w:rsidP="00BA2348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BA23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lastRenderedPageBreak/>
        <w:t>Notice</w:t>
      </w:r>
    </w:p>
    <w:p w14:paraId="14423DE8" w14:textId="1F112ABD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The appointment is subject to satisfactory completion of an initial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A2348">
        <w:rPr>
          <w:rFonts w:asciiTheme="minorHAnsi" w:hAnsiTheme="minorHAnsi" w:cstheme="minorHAnsi"/>
          <w:sz w:val="22"/>
          <w:szCs w:val="22"/>
        </w:rPr>
        <w:t xml:space="preserve"> month </w:t>
      </w:r>
    </w:p>
    <w:p w14:paraId="4C4DB763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probationary period, though this may be extended if more time is needed to assess </w:t>
      </w:r>
    </w:p>
    <w:p w14:paraId="5C811D17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suitability for employment. During this period the post will be subject to one week’s notice </w:t>
      </w:r>
    </w:p>
    <w:p w14:paraId="6045EA2C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on either side.  A minimum of 3 </w:t>
      </w:r>
      <w:proofErr w:type="spellStart"/>
      <w:r w:rsidRPr="00BA2348">
        <w:rPr>
          <w:rFonts w:asciiTheme="minorHAnsi" w:hAnsiTheme="minorHAnsi" w:cstheme="minorHAnsi"/>
          <w:sz w:val="22"/>
          <w:szCs w:val="22"/>
        </w:rPr>
        <w:t>month’s notice</w:t>
      </w:r>
      <w:proofErr w:type="spellEnd"/>
      <w:r w:rsidRPr="00BA2348">
        <w:rPr>
          <w:rFonts w:asciiTheme="minorHAnsi" w:hAnsiTheme="minorHAnsi" w:cstheme="minorHAnsi"/>
          <w:sz w:val="22"/>
          <w:szCs w:val="22"/>
        </w:rPr>
        <w:t xml:space="preserve"> in writing on either side applies after </w:t>
      </w:r>
    </w:p>
    <w:p w14:paraId="75358C9F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the end of the probationary period. </w:t>
      </w:r>
    </w:p>
    <w:p w14:paraId="2260AC85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71C72E6C" w14:textId="77777777" w:rsidR="00BA2348" w:rsidRPr="00BA2348" w:rsidRDefault="00BA2348" w:rsidP="00BA2348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BA23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Health &amp; Safety</w:t>
      </w:r>
    </w:p>
    <w:p w14:paraId="014CE9B6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All staff are expected to observe all health and safety at work regulations as set out by </w:t>
      </w:r>
    </w:p>
    <w:p w14:paraId="7EAEA3FC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>Landmark in accordance with statutory requirements.</w:t>
      </w:r>
    </w:p>
    <w:p w14:paraId="0CD5F595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073B1DE3" w14:textId="77777777" w:rsidR="00BA2348" w:rsidRPr="00BA2348" w:rsidRDefault="00BA2348" w:rsidP="00BA2348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BA23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Contract</w:t>
      </w:r>
    </w:p>
    <w:p w14:paraId="01F64F42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>The successful applicant will be required to sign Landmark’s Contract of Employment.</w:t>
      </w:r>
    </w:p>
    <w:p w14:paraId="614B3685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1D777838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The purpose of this information is solely to help prospective employees to understand </w:t>
      </w:r>
    </w:p>
    <w:p w14:paraId="0B4BB60B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 xml:space="preserve">the details of Landmark’s Conditions of Employment.  It is not an offer of employment </w:t>
      </w:r>
    </w:p>
    <w:p w14:paraId="72937239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  <w:r w:rsidRPr="00BA2348">
        <w:rPr>
          <w:rFonts w:asciiTheme="minorHAnsi" w:hAnsiTheme="minorHAnsi" w:cstheme="minorHAnsi"/>
          <w:sz w:val="22"/>
          <w:szCs w:val="22"/>
        </w:rPr>
        <w:t>and does not form part of the Contract of Employment or the Job Description.</w:t>
      </w:r>
    </w:p>
    <w:p w14:paraId="1D91F7AF" w14:textId="77777777" w:rsidR="00BA2348" w:rsidRPr="00BA2348" w:rsidRDefault="00BA2348" w:rsidP="00BA2348">
      <w:pPr>
        <w:rPr>
          <w:rFonts w:asciiTheme="minorHAnsi" w:hAnsiTheme="minorHAnsi" w:cstheme="minorHAnsi"/>
          <w:sz w:val="22"/>
          <w:szCs w:val="22"/>
        </w:rPr>
      </w:pPr>
    </w:p>
    <w:p w14:paraId="093E0362" w14:textId="77777777" w:rsidR="00BA2348" w:rsidRPr="00BA2348" w:rsidRDefault="00BA2348" w:rsidP="00064267">
      <w:pPr>
        <w:rPr>
          <w:rFonts w:asciiTheme="minorHAnsi" w:hAnsiTheme="minorHAnsi" w:cstheme="minorHAnsi"/>
          <w:sz w:val="22"/>
          <w:szCs w:val="22"/>
        </w:rPr>
      </w:pPr>
    </w:p>
    <w:sectPr w:rsidR="00BA2348" w:rsidRPr="00BA2348" w:rsidSect="009B3D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F481" w14:textId="77777777" w:rsidR="00C716AB" w:rsidRDefault="00C716AB">
      <w:r>
        <w:separator/>
      </w:r>
    </w:p>
  </w:endnote>
  <w:endnote w:type="continuationSeparator" w:id="0">
    <w:p w14:paraId="53397259" w14:textId="77777777" w:rsidR="00C716AB" w:rsidRDefault="00C7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A5EC" w14:textId="77777777" w:rsidR="000004A2" w:rsidRDefault="000004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D1D69" w14:textId="77777777" w:rsidR="000004A2" w:rsidRDefault="000004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3043" w14:textId="70C11B18" w:rsidR="000004A2" w:rsidRPr="00B30895" w:rsidRDefault="00E46DEC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</w:t>
    </w:r>
    <w:r w:rsidR="00287AEA">
      <w:rPr>
        <w:rFonts w:ascii="Arial" w:hAnsi="Arial" w:cs="Arial"/>
        <w:sz w:val="18"/>
        <w:szCs w:val="18"/>
      </w:rPr>
      <w:t xml:space="preserve"> 2022</w:t>
    </w:r>
    <w:r w:rsidR="000004A2">
      <w:rPr>
        <w:rFonts w:ascii="Arial" w:hAnsi="Arial" w:cs="Arial"/>
        <w:sz w:val="18"/>
        <w:szCs w:val="18"/>
      </w:rPr>
      <w:tab/>
    </w:r>
    <w:r w:rsidR="000004A2" w:rsidRPr="00B30895">
      <w:rPr>
        <w:rFonts w:ascii="Arial" w:hAnsi="Arial" w:cs="Arial"/>
        <w:sz w:val="18"/>
        <w:szCs w:val="18"/>
      </w:rPr>
      <w:tab/>
    </w:r>
    <w:r w:rsidR="000004A2" w:rsidRPr="00B30895">
      <w:rPr>
        <w:rFonts w:ascii="Arial" w:hAnsi="Arial" w:cs="Arial"/>
        <w:sz w:val="18"/>
        <w:szCs w:val="18"/>
      </w:rPr>
      <w:tab/>
    </w:r>
    <w:r w:rsidR="000004A2" w:rsidRPr="00B30895">
      <w:rPr>
        <w:rFonts w:ascii="Arial" w:hAnsi="Arial" w:cs="Arial"/>
        <w:sz w:val="18"/>
        <w:szCs w:val="18"/>
      </w:rPr>
      <w:tab/>
    </w:r>
    <w:r w:rsidR="000004A2" w:rsidRPr="00B30895">
      <w:rPr>
        <w:rFonts w:ascii="Arial" w:hAnsi="Arial" w:cs="Arial"/>
        <w:sz w:val="18"/>
        <w:szCs w:val="18"/>
      </w:rPr>
      <w:tab/>
    </w:r>
    <w:r w:rsidR="000004A2" w:rsidRPr="00B30895">
      <w:rPr>
        <w:rFonts w:ascii="Arial" w:hAnsi="Arial" w:cs="Arial"/>
        <w:sz w:val="18"/>
        <w:szCs w:val="18"/>
      </w:rPr>
      <w:tab/>
    </w:r>
    <w:r w:rsidR="000004A2" w:rsidRPr="00B30895">
      <w:rPr>
        <w:rFonts w:ascii="Arial" w:hAnsi="Arial" w:cs="Arial"/>
        <w:sz w:val="18"/>
        <w:szCs w:val="18"/>
      </w:rPr>
      <w:tab/>
    </w:r>
    <w:r w:rsidR="00205E38">
      <w:rPr>
        <w:rFonts w:ascii="Arial" w:hAnsi="Arial" w:cs="Arial"/>
        <w:sz w:val="18"/>
        <w:szCs w:val="18"/>
      </w:rPr>
      <w:tab/>
    </w:r>
    <w:r w:rsidR="00205E38">
      <w:rPr>
        <w:rFonts w:ascii="Arial" w:hAnsi="Arial" w:cs="Arial"/>
        <w:sz w:val="18"/>
        <w:szCs w:val="18"/>
      </w:rPr>
      <w:tab/>
    </w:r>
    <w:r w:rsidR="00205E38">
      <w:rPr>
        <w:rFonts w:ascii="Arial" w:hAnsi="Arial" w:cs="Arial"/>
        <w:sz w:val="18"/>
        <w:szCs w:val="18"/>
      </w:rPr>
      <w:tab/>
    </w:r>
    <w:r w:rsidR="000004A2" w:rsidRPr="00B30895">
      <w:rPr>
        <w:rFonts w:ascii="Arial" w:hAnsi="Arial" w:cs="Arial"/>
        <w:sz w:val="18"/>
        <w:szCs w:val="18"/>
      </w:rPr>
      <w:t xml:space="preserve">Page </w:t>
    </w:r>
    <w:r w:rsidR="000004A2" w:rsidRPr="00B30895">
      <w:rPr>
        <w:rFonts w:ascii="Arial" w:hAnsi="Arial" w:cs="Arial"/>
        <w:sz w:val="18"/>
        <w:szCs w:val="18"/>
      </w:rPr>
      <w:fldChar w:fldCharType="begin"/>
    </w:r>
    <w:r w:rsidR="000004A2" w:rsidRPr="00B30895">
      <w:rPr>
        <w:rFonts w:ascii="Arial" w:hAnsi="Arial" w:cs="Arial"/>
        <w:sz w:val="18"/>
        <w:szCs w:val="18"/>
      </w:rPr>
      <w:instrText xml:space="preserve"> PAGE </w:instrText>
    </w:r>
    <w:r w:rsidR="000004A2" w:rsidRPr="00B30895">
      <w:rPr>
        <w:rFonts w:ascii="Arial" w:hAnsi="Arial" w:cs="Arial"/>
        <w:sz w:val="18"/>
        <w:szCs w:val="18"/>
      </w:rPr>
      <w:fldChar w:fldCharType="separate"/>
    </w:r>
    <w:r w:rsidR="0022783A">
      <w:rPr>
        <w:rFonts w:ascii="Arial" w:hAnsi="Arial" w:cs="Arial"/>
        <w:noProof/>
        <w:sz w:val="18"/>
        <w:szCs w:val="18"/>
      </w:rPr>
      <w:t>2</w:t>
    </w:r>
    <w:r w:rsidR="000004A2" w:rsidRPr="00B30895">
      <w:rPr>
        <w:rFonts w:ascii="Arial" w:hAnsi="Arial" w:cs="Arial"/>
        <w:sz w:val="18"/>
        <w:szCs w:val="18"/>
      </w:rPr>
      <w:fldChar w:fldCharType="end"/>
    </w:r>
    <w:r w:rsidR="000004A2" w:rsidRPr="00B30895">
      <w:rPr>
        <w:rFonts w:ascii="Arial" w:hAnsi="Arial" w:cs="Arial"/>
        <w:sz w:val="18"/>
        <w:szCs w:val="18"/>
      </w:rPr>
      <w:t xml:space="preserve"> of </w:t>
    </w:r>
    <w:r w:rsidR="000004A2" w:rsidRPr="00B30895">
      <w:rPr>
        <w:rFonts w:ascii="Arial" w:hAnsi="Arial" w:cs="Arial"/>
        <w:sz w:val="18"/>
        <w:szCs w:val="18"/>
      </w:rPr>
      <w:fldChar w:fldCharType="begin"/>
    </w:r>
    <w:r w:rsidR="000004A2" w:rsidRPr="00B30895">
      <w:rPr>
        <w:rFonts w:ascii="Arial" w:hAnsi="Arial" w:cs="Arial"/>
        <w:sz w:val="18"/>
        <w:szCs w:val="18"/>
      </w:rPr>
      <w:instrText xml:space="preserve"> NUMPAGES  </w:instrText>
    </w:r>
    <w:r w:rsidR="000004A2" w:rsidRPr="00B30895">
      <w:rPr>
        <w:rFonts w:ascii="Arial" w:hAnsi="Arial" w:cs="Arial"/>
        <w:sz w:val="18"/>
        <w:szCs w:val="18"/>
      </w:rPr>
      <w:fldChar w:fldCharType="separate"/>
    </w:r>
    <w:r w:rsidR="0022783A">
      <w:rPr>
        <w:rFonts w:ascii="Arial" w:hAnsi="Arial" w:cs="Arial"/>
        <w:noProof/>
        <w:sz w:val="18"/>
        <w:szCs w:val="18"/>
      </w:rPr>
      <w:t>6</w:t>
    </w:r>
    <w:r w:rsidR="000004A2" w:rsidRPr="00B30895">
      <w:rPr>
        <w:rFonts w:ascii="Arial" w:hAnsi="Arial" w:cs="Arial"/>
        <w:sz w:val="18"/>
        <w:szCs w:val="18"/>
      </w:rPr>
      <w:fldChar w:fldCharType="end"/>
    </w:r>
  </w:p>
  <w:p w14:paraId="329839BB" w14:textId="77777777" w:rsidR="000004A2" w:rsidRPr="00717ED0" w:rsidRDefault="000004A2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C09B" w14:textId="77777777" w:rsidR="004573A2" w:rsidRDefault="0045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4018" w14:textId="77777777" w:rsidR="00C716AB" w:rsidRDefault="00C716AB">
      <w:r>
        <w:separator/>
      </w:r>
    </w:p>
  </w:footnote>
  <w:footnote w:type="continuationSeparator" w:id="0">
    <w:p w14:paraId="272DA863" w14:textId="77777777" w:rsidR="00C716AB" w:rsidRDefault="00C7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A5BD" w14:textId="77777777" w:rsidR="004573A2" w:rsidRDefault="00457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B8EF" w14:textId="2200FF69" w:rsidR="004573A2" w:rsidRDefault="00457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AABB" w14:textId="77777777" w:rsidR="004573A2" w:rsidRDefault="0045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AAA9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4C16"/>
    <w:multiLevelType w:val="hybridMultilevel"/>
    <w:tmpl w:val="80581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C3479A"/>
    <w:multiLevelType w:val="hybridMultilevel"/>
    <w:tmpl w:val="4A96C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254D2"/>
    <w:multiLevelType w:val="hybridMultilevel"/>
    <w:tmpl w:val="7F5A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405792"/>
    <w:multiLevelType w:val="hybridMultilevel"/>
    <w:tmpl w:val="52946F7C"/>
    <w:lvl w:ilvl="0" w:tplc="CE647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3D1C"/>
    <w:multiLevelType w:val="hybridMultilevel"/>
    <w:tmpl w:val="56E03F76"/>
    <w:lvl w:ilvl="0" w:tplc="FCAE2C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F6D8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AB207D5"/>
    <w:multiLevelType w:val="hybridMultilevel"/>
    <w:tmpl w:val="65866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426D01"/>
    <w:multiLevelType w:val="hybridMultilevel"/>
    <w:tmpl w:val="0E22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E13526"/>
    <w:multiLevelType w:val="hybridMultilevel"/>
    <w:tmpl w:val="3E781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094F0F"/>
    <w:multiLevelType w:val="hybridMultilevel"/>
    <w:tmpl w:val="69C88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422F7"/>
    <w:multiLevelType w:val="hybridMultilevel"/>
    <w:tmpl w:val="9A682B06"/>
    <w:lvl w:ilvl="0" w:tplc="FCAE2C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71389"/>
    <w:multiLevelType w:val="hybridMultilevel"/>
    <w:tmpl w:val="47A88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2DA5"/>
    <w:multiLevelType w:val="hybridMultilevel"/>
    <w:tmpl w:val="8228A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86218"/>
    <w:multiLevelType w:val="hybridMultilevel"/>
    <w:tmpl w:val="0074B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3E2A08"/>
    <w:multiLevelType w:val="hybridMultilevel"/>
    <w:tmpl w:val="487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3BBE"/>
    <w:multiLevelType w:val="hybridMultilevel"/>
    <w:tmpl w:val="44480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70B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69227D"/>
    <w:multiLevelType w:val="hybridMultilevel"/>
    <w:tmpl w:val="9746E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D52273"/>
    <w:multiLevelType w:val="singleLevel"/>
    <w:tmpl w:val="7956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2B0D9C"/>
    <w:multiLevelType w:val="hybridMultilevel"/>
    <w:tmpl w:val="A6A6BE5A"/>
    <w:lvl w:ilvl="0" w:tplc="FD3C6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FEC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8A63E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C641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0EDA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67648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727E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781C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2216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3B5597"/>
    <w:multiLevelType w:val="hybridMultilevel"/>
    <w:tmpl w:val="AD506C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180485"/>
    <w:multiLevelType w:val="hybridMultilevel"/>
    <w:tmpl w:val="36F26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B47176"/>
    <w:multiLevelType w:val="hybridMultilevel"/>
    <w:tmpl w:val="3D7C2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2B4D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8971ED"/>
    <w:multiLevelType w:val="hybridMultilevel"/>
    <w:tmpl w:val="BFA24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D32F69"/>
    <w:multiLevelType w:val="hybridMultilevel"/>
    <w:tmpl w:val="3B6C2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2D3958"/>
    <w:multiLevelType w:val="hybridMultilevel"/>
    <w:tmpl w:val="C85ACE9C"/>
    <w:lvl w:ilvl="0" w:tplc="FCAE2C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F4F1D"/>
    <w:multiLevelType w:val="hybridMultilevel"/>
    <w:tmpl w:val="11E85132"/>
    <w:lvl w:ilvl="0" w:tplc="615802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A5365"/>
    <w:multiLevelType w:val="hybridMultilevel"/>
    <w:tmpl w:val="3D30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D3D4E"/>
    <w:multiLevelType w:val="hybridMultilevel"/>
    <w:tmpl w:val="40EC2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9852A0"/>
    <w:multiLevelType w:val="hybridMultilevel"/>
    <w:tmpl w:val="FF24BD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A4490"/>
    <w:multiLevelType w:val="hybridMultilevel"/>
    <w:tmpl w:val="F5B8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808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34D08F8"/>
    <w:multiLevelType w:val="hybridMultilevel"/>
    <w:tmpl w:val="6EDA3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FF0761"/>
    <w:multiLevelType w:val="hybridMultilevel"/>
    <w:tmpl w:val="718CA3B8"/>
    <w:lvl w:ilvl="0" w:tplc="FCAE2C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F782C"/>
    <w:multiLevelType w:val="hybridMultilevel"/>
    <w:tmpl w:val="19EA77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1954FF1"/>
    <w:multiLevelType w:val="hybridMultilevel"/>
    <w:tmpl w:val="5AE8EE14"/>
    <w:lvl w:ilvl="0" w:tplc="B49695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C3CCA"/>
    <w:multiLevelType w:val="hybridMultilevel"/>
    <w:tmpl w:val="A9AEE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A958FF"/>
    <w:multiLevelType w:val="hybridMultilevel"/>
    <w:tmpl w:val="F58A3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AE2230"/>
    <w:multiLevelType w:val="hybridMultilevel"/>
    <w:tmpl w:val="9E24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11056"/>
    <w:multiLevelType w:val="hybridMultilevel"/>
    <w:tmpl w:val="DB968B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B45EF4"/>
    <w:multiLevelType w:val="hybridMultilevel"/>
    <w:tmpl w:val="FEFEF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1F4133"/>
    <w:multiLevelType w:val="hybridMultilevel"/>
    <w:tmpl w:val="02A031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F3343"/>
    <w:multiLevelType w:val="hybridMultilevel"/>
    <w:tmpl w:val="9DAEC65E"/>
    <w:lvl w:ilvl="0" w:tplc="1846B2D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4EA46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37C8E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5661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9DE48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2271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263F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EA94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5E0F0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CA5D3C"/>
    <w:multiLevelType w:val="hybridMultilevel"/>
    <w:tmpl w:val="053A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44"/>
  </w:num>
  <w:num w:numId="4">
    <w:abstractNumId w:val="0"/>
  </w:num>
  <w:num w:numId="5">
    <w:abstractNumId w:val="17"/>
  </w:num>
  <w:num w:numId="6">
    <w:abstractNumId w:val="24"/>
  </w:num>
  <w:num w:numId="7">
    <w:abstractNumId w:val="13"/>
  </w:num>
  <w:num w:numId="8">
    <w:abstractNumId w:val="41"/>
  </w:num>
  <w:num w:numId="9">
    <w:abstractNumId w:val="33"/>
  </w:num>
  <w:num w:numId="10">
    <w:abstractNumId w:val="19"/>
  </w:num>
  <w:num w:numId="11">
    <w:abstractNumId w:val="6"/>
  </w:num>
  <w:num w:numId="12">
    <w:abstractNumId w:val="39"/>
  </w:num>
  <w:num w:numId="13">
    <w:abstractNumId w:val="21"/>
  </w:num>
  <w:num w:numId="14">
    <w:abstractNumId w:val="29"/>
  </w:num>
  <w:num w:numId="15">
    <w:abstractNumId w:val="42"/>
  </w:num>
  <w:num w:numId="16">
    <w:abstractNumId w:val="34"/>
  </w:num>
  <w:num w:numId="17">
    <w:abstractNumId w:val="10"/>
  </w:num>
  <w:num w:numId="18">
    <w:abstractNumId w:val="14"/>
  </w:num>
  <w:num w:numId="19">
    <w:abstractNumId w:val="27"/>
  </w:num>
  <w:num w:numId="20">
    <w:abstractNumId w:val="5"/>
  </w:num>
  <w:num w:numId="21">
    <w:abstractNumId w:val="11"/>
  </w:num>
  <w:num w:numId="22">
    <w:abstractNumId w:val="43"/>
  </w:num>
  <w:num w:numId="23">
    <w:abstractNumId w:val="40"/>
  </w:num>
  <w:num w:numId="24">
    <w:abstractNumId w:val="2"/>
  </w:num>
  <w:num w:numId="25">
    <w:abstractNumId w:val="35"/>
  </w:num>
  <w:num w:numId="26">
    <w:abstractNumId w:val="7"/>
  </w:num>
  <w:num w:numId="27">
    <w:abstractNumId w:val="16"/>
  </w:num>
  <w:num w:numId="28">
    <w:abstractNumId w:val="12"/>
  </w:num>
  <w:num w:numId="29">
    <w:abstractNumId w:val="37"/>
  </w:num>
  <w:num w:numId="30">
    <w:abstractNumId w:val="45"/>
  </w:num>
  <w:num w:numId="31">
    <w:abstractNumId w:val="9"/>
  </w:num>
  <w:num w:numId="32">
    <w:abstractNumId w:val="38"/>
  </w:num>
  <w:num w:numId="33">
    <w:abstractNumId w:val="1"/>
  </w:num>
  <w:num w:numId="34">
    <w:abstractNumId w:val="3"/>
  </w:num>
  <w:num w:numId="35">
    <w:abstractNumId w:val="28"/>
  </w:num>
  <w:num w:numId="36">
    <w:abstractNumId w:val="15"/>
  </w:num>
  <w:num w:numId="37">
    <w:abstractNumId w:val="8"/>
  </w:num>
  <w:num w:numId="38">
    <w:abstractNumId w:val="4"/>
  </w:num>
  <w:num w:numId="39">
    <w:abstractNumId w:val="18"/>
  </w:num>
  <w:num w:numId="40">
    <w:abstractNumId w:val="23"/>
  </w:num>
  <w:num w:numId="41">
    <w:abstractNumId w:val="36"/>
  </w:num>
  <w:num w:numId="42">
    <w:abstractNumId w:val="22"/>
  </w:num>
  <w:num w:numId="43">
    <w:abstractNumId w:val="26"/>
  </w:num>
  <w:num w:numId="44">
    <w:abstractNumId w:val="30"/>
  </w:num>
  <w:num w:numId="45">
    <w:abstractNumId w:val="32"/>
  </w:num>
  <w:num w:numId="4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610690-1EDA-4B0C-91A6-8EAE5E0AA3EB}"/>
    <w:docVar w:name="dgnword-eventsink" w:val="63320240"/>
  </w:docVars>
  <w:rsids>
    <w:rsidRoot w:val="00D630D5"/>
    <w:rsid w:val="000004A2"/>
    <w:rsid w:val="00001A4D"/>
    <w:rsid w:val="00001C19"/>
    <w:rsid w:val="00001EBB"/>
    <w:rsid w:val="00002486"/>
    <w:rsid w:val="000037F0"/>
    <w:rsid w:val="00004376"/>
    <w:rsid w:val="00007C53"/>
    <w:rsid w:val="0002278F"/>
    <w:rsid w:val="00023971"/>
    <w:rsid w:val="00034E60"/>
    <w:rsid w:val="00036DAB"/>
    <w:rsid w:val="0004128E"/>
    <w:rsid w:val="00041557"/>
    <w:rsid w:val="00050BB2"/>
    <w:rsid w:val="0005214A"/>
    <w:rsid w:val="00052B2A"/>
    <w:rsid w:val="000579C3"/>
    <w:rsid w:val="00064267"/>
    <w:rsid w:val="00080110"/>
    <w:rsid w:val="00080ED1"/>
    <w:rsid w:val="000922DA"/>
    <w:rsid w:val="000A7D9D"/>
    <w:rsid w:val="000B2A7A"/>
    <w:rsid w:val="000B2D4F"/>
    <w:rsid w:val="000B4487"/>
    <w:rsid w:val="000B4C9C"/>
    <w:rsid w:val="000B5D56"/>
    <w:rsid w:val="000C78D1"/>
    <w:rsid w:val="000D74AF"/>
    <w:rsid w:val="000D7E68"/>
    <w:rsid w:val="000E2D08"/>
    <w:rsid w:val="000E5CB9"/>
    <w:rsid w:val="000E68BB"/>
    <w:rsid w:val="000F1626"/>
    <w:rsid w:val="000F28D0"/>
    <w:rsid w:val="00101B2D"/>
    <w:rsid w:val="0010453F"/>
    <w:rsid w:val="001202E0"/>
    <w:rsid w:val="00121B27"/>
    <w:rsid w:val="00123CA8"/>
    <w:rsid w:val="00126973"/>
    <w:rsid w:val="001351E0"/>
    <w:rsid w:val="001379B1"/>
    <w:rsid w:val="00137CC3"/>
    <w:rsid w:val="00140050"/>
    <w:rsid w:val="00140D43"/>
    <w:rsid w:val="001447DA"/>
    <w:rsid w:val="00155630"/>
    <w:rsid w:val="00160A78"/>
    <w:rsid w:val="001611DD"/>
    <w:rsid w:val="00161A8D"/>
    <w:rsid w:val="0016757E"/>
    <w:rsid w:val="0017416E"/>
    <w:rsid w:val="0017460E"/>
    <w:rsid w:val="0017687D"/>
    <w:rsid w:val="00180820"/>
    <w:rsid w:val="001838BE"/>
    <w:rsid w:val="0018661A"/>
    <w:rsid w:val="00193F8F"/>
    <w:rsid w:val="001968DD"/>
    <w:rsid w:val="00196E6C"/>
    <w:rsid w:val="001A60B7"/>
    <w:rsid w:val="001C086C"/>
    <w:rsid w:val="001C7D70"/>
    <w:rsid w:val="001D0E64"/>
    <w:rsid w:val="001D1000"/>
    <w:rsid w:val="001D453F"/>
    <w:rsid w:val="001E6609"/>
    <w:rsid w:val="001E717D"/>
    <w:rsid w:val="001F1574"/>
    <w:rsid w:val="001F5478"/>
    <w:rsid w:val="002043C1"/>
    <w:rsid w:val="00205E38"/>
    <w:rsid w:val="00207971"/>
    <w:rsid w:val="00221C25"/>
    <w:rsid w:val="0022282A"/>
    <w:rsid w:val="00224592"/>
    <w:rsid w:val="0022783A"/>
    <w:rsid w:val="002307CC"/>
    <w:rsid w:val="00235C33"/>
    <w:rsid w:val="00237554"/>
    <w:rsid w:val="00237868"/>
    <w:rsid w:val="0024324F"/>
    <w:rsid w:val="002460D6"/>
    <w:rsid w:val="00247BDF"/>
    <w:rsid w:val="00252813"/>
    <w:rsid w:val="00253E41"/>
    <w:rsid w:val="0025482A"/>
    <w:rsid w:val="00264353"/>
    <w:rsid w:val="00266189"/>
    <w:rsid w:val="00267A3F"/>
    <w:rsid w:val="002738BC"/>
    <w:rsid w:val="00273B87"/>
    <w:rsid w:val="002754A7"/>
    <w:rsid w:val="002871AA"/>
    <w:rsid w:val="002871FD"/>
    <w:rsid w:val="00287AEA"/>
    <w:rsid w:val="002915CE"/>
    <w:rsid w:val="002927FF"/>
    <w:rsid w:val="00293FE2"/>
    <w:rsid w:val="002A13DF"/>
    <w:rsid w:val="002A4D32"/>
    <w:rsid w:val="002A5D72"/>
    <w:rsid w:val="002A7CB2"/>
    <w:rsid w:val="002B0364"/>
    <w:rsid w:val="002B148F"/>
    <w:rsid w:val="002B4319"/>
    <w:rsid w:val="002B6CA6"/>
    <w:rsid w:val="002C0325"/>
    <w:rsid w:val="002C268B"/>
    <w:rsid w:val="002C4D6C"/>
    <w:rsid w:val="002D084D"/>
    <w:rsid w:val="002D4648"/>
    <w:rsid w:val="002D4A26"/>
    <w:rsid w:val="002D7DF9"/>
    <w:rsid w:val="002E28B3"/>
    <w:rsid w:val="002E5B6E"/>
    <w:rsid w:val="002E7537"/>
    <w:rsid w:val="002E7D62"/>
    <w:rsid w:val="002F579F"/>
    <w:rsid w:val="003022AE"/>
    <w:rsid w:val="00303C67"/>
    <w:rsid w:val="00315EDF"/>
    <w:rsid w:val="003205BD"/>
    <w:rsid w:val="003250FF"/>
    <w:rsid w:val="003273B5"/>
    <w:rsid w:val="003357BD"/>
    <w:rsid w:val="0034502C"/>
    <w:rsid w:val="00345374"/>
    <w:rsid w:val="0035326F"/>
    <w:rsid w:val="0036135F"/>
    <w:rsid w:val="00362934"/>
    <w:rsid w:val="003739B3"/>
    <w:rsid w:val="0037626A"/>
    <w:rsid w:val="00382568"/>
    <w:rsid w:val="00392C36"/>
    <w:rsid w:val="0039529E"/>
    <w:rsid w:val="00397A17"/>
    <w:rsid w:val="003A3788"/>
    <w:rsid w:val="003A3F83"/>
    <w:rsid w:val="003C1C5E"/>
    <w:rsid w:val="003C279F"/>
    <w:rsid w:val="003C351E"/>
    <w:rsid w:val="003C36D7"/>
    <w:rsid w:val="003D2C26"/>
    <w:rsid w:val="003D4B3B"/>
    <w:rsid w:val="003E2828"/>
    <w:rsid w:val="003E7D5C"/>
    <w:rsid w:val="003F74F1"/>
    <w:rsid w:val="003F78AA"/>
    <w:rsid w:val="004005CC"/>
    <w:rsid w:val="00400F0C"/>
    <w:rsid w:val="004034FC"/>
    <w:rsid w:val="004075BC"/>
    <w:rsid w:val="00412284"/>
    <w:rsid w:val="00420390"/>
    <w:rsid w:val="00423657"/>
    <w:rsid w:val="004342E3"/>
    <w:rsid w:val="004375E4"/>
    <w:rsid w:val="00445915"/>
    <w:rsid w:val="00447B0A"/>
    <w:rsid w:val="0045267D"/>
    <w:rsid w:val="004573A2"/>
    <w:rsid w:val="004811B4"/>
    <w:rsid w:val="00482167"/>
    <w:rsid w:val="00490A81"/>
    <w:rsid w:val="00497F66"/>
    <w:rsid w:val="004A2FD3"/>
    <w:rsid w:val="004B2213"/>
    <w:rsid w:val="004B4A26"/>
    <w:rsid w:val="004C69AF"/>
    <w:rsid w:val="004D0E72"/>
    <w:rsid w:val="004D6C05"/>
    <w:rsid w:val="004E18BB"/>
    <w:rsid w:val="004E6009"/>
    <w:rsid w:val="004F15AA"/>
    <w:rsid w:val="004F4834"/>
    <w:rsid w:val="004F66B2"/>
    <w:rsid w:val="0050185C"/>
    <w:rsid w:val="00501AFF"/>
    <w:rsid w:val="00502B4A"/>
    <w:rsid w:val="00511622"/>
    <w:rsid w:val="005117EC"/>
    <w:rsid w:val="00513869"/>
    <w:rsid w:val="005151DC"/>
    <w:rsid w:val="005171D3"/>
    <w:rsid w:val="00517CAA"/>
    <w:rsid w:val="005271FE"/>
    <w:rsid w:val="005274C8"/>
    <w:rsid w:val="00527B85"/>
    <w:rsid w:val="00532066"/>
    <w:rsid w:val="00532E88"/>
    <w:rsid w:val="00536192"/>
    <w:rsid w:val="00542361"/>
    <w:rsid w:val="0054393E"/>
    <w:rsid w:val="00544FAD"/>
    <w:rsid w:val="005474A2"/>
    <w:rsid w:val="00560467"/>
    <w:rsid w:val="00561AF5"/>
    <w:rsid w:val="00567184"/>
    <w:rsid w:val="00571E3D"/>
    <w:rsid w:val="00575A13"/>
    <w:rsid w:val="00580278"/>
    <w:rsid w:val="00581ACB"/>
    <w:rsid w:val="00584363"/>
    <w:rsid w:val="00586C1F"/>
    <w:rsid w:val="005878A9"/>
    <w:rsid w:val="005A1062"/>
    <w:rsid w:val="005A22BE"/>
    <w:rsid w:val="005A357D"/>
    <w:rsid w:val="005B2377"/>
    <w:rsid w:val="005B2755"/>
    <w:rsid w:val="005B6F0E"/>
    <w:rsid w:val="005B7A69"/>
    <w:rsid w:val="005C4649"/>
    <w:rsid w:val="005D10F1"/>
    <w:rsid w:val="005D30B5"/>
    <w:rsid w:val="005D3BE3"/>
    <w:rsid w:val="005E5AE2"/>
    <w:rsid w:val="005E7D9B"/>
    <w:rsid w:val="005F7865"/>
    <w:rsid w:val="006016FE"/>
    <w:rsid w:val="0060537A"/>
    <w:rsid w:val="00610BEF"/>
    <w:rsid w:val="00612CEB"/>
    <w:rsid w:val="00625315"/>
    <w:rsid w:val="0062660C"/>
    <w:rsid w:val="006356D3"/>
    <w:rsid w:val="00636090"/>
    <w:rsid w:val="006438B3"/>
    <w:rsid w:val="00656E8C"/>
    <w:rsid w:val="00657783"/>
    <w:rsid w:val="00657AC1"/>
    <w:rsid w:val="0066388D"/>
    <w:rsid w:val="006706B5"/>
    <w:rsid w:val="00680D63"/>
    <w:rsid w:val="00681EBC"/>
    <w:rsid w:val="0068277A"/>
    <w:rsid w:val="00687515"/>
    <w:rsid w:val="006906F2"/>
    <w:rsid w:val="00690C06"/>
    <w:rsid w:val="00696087"/>
    <w:rsid w:val="006A6C07"/>
    <w:rsid w:val="006B186D"/>
    <w:rsid w:val="006B1A28"/>
    <w:rsid w:val="006C00C5"/>
    <w:rsid w:val="006C0EEC"/>
    <w:rsid w:val="006D29F2"/>
    <w:rsid w:val="006D68F6"/>
    <w:rsid w:val="006E4430"/>
    <w:rsid w:val="006E5298"/>
    <w:rsid w:val="006F0532"/>
    <w:rsid w:val="006F3DC4"/>
    <w:rsid w:val="006F5819"/>
    <w:rsid w:val="00700EF8"/>
    <w:rsid w:val="00701F50"/>
    <w:rsid w:val="007039B7"/>
    <w:rsid w:val="007124EE"/>
    <w:rsid w:val="00717ED0"/>
    <w:rsid w:val="007253C9"/>
    <w:rsid w:val="00741A88"/>
    <w:rsid w:val="00746F76"/>
    <w:rsid w:val="00766E8E"/>
    <w:rsid w:val="00770112"/>
    <w:rsid w:val="0077102A"/>
    <w:rsid w:val="007849D5"/>
    <w:rsid w:val="00786DDA"/>
    <w:rsid w:val="007872AE"/>
    <w:rsid w:val="00794840"/>
    <w:rsid w:val="007A166E"/>
    <w:rsid w:val="007A4553"/>
    <w:rsid w:val="007B0254"/>
    <w:rsid w:val="007B35CC"/>
    <w:rsid w:val="007B4722"/>
    <w:rsid w:val="007B4C64"/>
    <w:rsid w:val="007B5326"/>
    <w:rsid w:val="007B5516"/>
    <w:rsid w:val="007B79B0"/>
    <w:rsid w:val="007C2E40"/>
    <w:rsid w:val="007D4FFA"/>
    <w:rsid w:val="007E1D9C"/>
    <w:rsid w:val="007E4B51"/>
    <w:rsid w:val="007E5E53"/>
    <w:rsid w:val="007E6191"/>
    <w:rsid w:val="007E61C8"/>
    <w:rsid w:val="007E7531"/>
    <w:rsid w:val="007F2053"/>
    <w:rsid w:val="007F2806"/>
    <w:rsid w:val="007F487C"/>
    <w:rsid w:val="00801782"/>
    <w:rsid w:val="00806DCB"/>
    <w:rsid w:val="00811124"/>
    <w:rsid w:val="008123B3"/>
    <w:rsid w:val="00817F29"/>
    <w:rsid w:val="00830A41"/>
    <w:rsid w:val="00836E2F"/>
    <w:rsid w:val="00836FFA"/>
    <w:rsid w:val="00837D64"/>
    <w:rsid w:val="0084414F"/>
    <w:rsid w:val="008508E2"/>
    <w:rsid w:val="00850D52"/>
    <w:rsid w:val="008556D5"/>
    <w:rsid w:val="00857340"/>
    <w:rsid w:val="00862A1B"/>
    <w:rsid w:val="00863805"/>
    <w:rsid w:val="00864A2F"/>
    <w:rsid w:val="00882DFC"/>
    <w:rsid w:val="00884091"/>
    <w:rsid w:val="00885B48"/>
    <w:rsid w:val="00892321"/>
    <w:rsid w:val="008A489B"/>
    <w:rsid w:val="008B5130"/>
    <w:rsid w:val="008B5619"/>
    <w:rsid w:val="008B6422"/>
    <w:rsid w:val="008C063C"/>
    <w:rsid w:val="008C5635"/>
    <w:rsid w:val="008D07BF"/>
    <w:rsid w:val="008D4FC4"/>
    <w:rsid w:val="008D661A"/>
    <w:rsid w:val="008E77EE"/>
    <w:rsid w:val="008F1766"/>
    <w:rsid w:val="008F7785"/>
    <w:rsid w:val="009039A3"/>
    <w:rsid w:val="0091086C"/>
    <w:rsid w:val="00911FAC"/>
    <w:rsid w:val="00913B24"/>
    <w:rsid w:val="009145C8"/>
    <w:rsid w:val="00922A74"/>
    <w:rsid w:val="00927012"/>
    <w:rsid w:val="0093032C"/>
    <w:rsid w:val="009414F6"/>
    <w:rsid w:val="00943995"/>
    <w:rsid w:val="00944B50"/>
    <w:rsid w:val="00963B00"/>
    <w:rsid w:val="00964F79"/>
    <w:rsid w:val="00983367"/>
    <w:rsid w:val="009833D6"/>
    <w:rsid w:val="009836C2"/>
    <w:rsid w:val="00997078"/>
    <w:rsid w:val="009B3D19"/>
    <w:rsid w:val="009B4C42"/>
    <w:rsid w:val="009B5019"/>
    <w:rsid w:val="009B5923"/>
    <w:rsid w:val="009C3ECD"/>
    <w:rsid w:val="009C426E"/>
    <w:rsid w:val="009C7170"/>
    <w:rsid w:val="009D0936"/>
    <w:rsid w:val="009E5451"/>
    <w:rsid w:val="009F025D"/>
    <w:rsid w:val="00A003F3"/>
    <w:rsid w:val="00A054C4"/>
    <w:rsid w:val="00A06EF9"/>
    <w:rsid w:val="00A072C1"/>
    <w:rsid w:val="00A16D9B"/>
    <w:rsid w:val="00A17E7A"/>
    <w:rsid w:val="00A20A3A"/>
    <w:rsid w:val="00A2500C"/>
    <w:rsid w:val="00A3513E"/>
    <w:rsid w:val="00A35751"/>
    <w:rsid w:val="00A37242"/>
    <w:rsid w:val="00A441E2"/>
    <w:rsid w:val="00A47F5D"/>
    <w:rsid w:val="00A54012"/>
    <w:rsid w:val="00A548BB"/>
    <w:rsid w:val="00A575FD"/>
    <w:rsid w:val="00A61A35"/>
    <w:rsid w:val="00A74B39"/>
    <w:rsid w:val="00A90C9E"/>
    <w:rsid w:val="00A94D9A"/>
    <w:rsid w:val="00AA1AA9"/>
    <w:rsid w:val="00AA5C8F"/>
    <w:rsid w:val="00AB03E0"/>
    <w:rsid w:val="00AB776E"/>
    <w:rsid w:val="00AD50FE"/>
    <w:rsid w:val="00AD621D"/>
    <w:rsid w:val="00AD7D07"/>
    <w:rsid w:val="00AD7E0D"/>
    <w:rsid w:val="00AE4BCD"/>
    <w:rsid w:val="00AF03A1"/>
    <w:rsid w:val="00AF15FC"/>
    <w:rsid w:val="00AF2644"/>
    <w:rsid w:val="00AF6FEA"/>
    <w:rsid w:val="00B02EBC"/>
    <w:rsid w:val="00B0783D"/>
    <w:rsid w:val="00B1127E"/>
    <w:rsid w:val="00B15E65"/>
    <w:rsid w:val="00B161A2"/>
    <w:rsid w:val="00B22B51"/>
    <w:rsid w:val="00B23D0F"/>
    <w:rsid w:val="00B24D5B"/>
    <w:rsid w:val="00B26839"/>
    <w:rsid w:val="00B30895"/>
    <w:rsid w:val="00B30A22"/>
    <w:rsid w:val="00B312F6"/>
    <w:rsid w:val="00B314A4"/>
    <w:rsid w:val="00B36809"/>
    <w:rsid w:val="00B46CAF"/>
    <w:rsid w:val="00B46FEA"/>
    <w:rsid w:val="00B50525"/>
    <w:rsid w:val="00B510B8"/>
    <w:rsid w:val="00B65EFB"/>
    <w:rsid w:val="00B80CAD"/>
    <w:rsid w:val="00B82998"/>
    <w:rsid w:val="00B964E0"/>
    <w:rsid w:val="00BA023F"/>
    <w:rsid w:val="00BA0E77"/>
    <w:rsid w:val="00BA1B54"/>
    <w:rsid w:val="00BA2348"/>
    <w:rsid w:val="00BA3675"/>
    <w:rsid w:val="00BB6AB0"/>
    <w:rsid w:val="00BB6C0C"/>
    <w:rsid w:val="00BC2055"/>
    <w:rsid w:val="00BC2FAD"/>
    <w:rsid w:val="00BE1CAB"/>
    <w:rsid w:val="00BE1D0B"/>
    <w:rsid w:val="00BE7746"/>
    <w:rsid w:val="00BF3425"/>
    <w:rsid w:val="00C0520F"/>
    <w:rsid w:val="00C12A3C"/>
    <w:rsid w:val="00C20C36"/>
    <w:rsid w:val="00C22E5C"/>
    <w:rsid w:val="00C23CB4"/>
    <w:rsid w:val="00C26C49"/>
    <w:rsid w:val="00C30DA5"/>
    <w:rsid w:val="00C32B69"/>
    <w:rsid w:val="00C36CF5"/>
    <w:rsid w:val="00C4067C"/>
    <w:rsid w:val="00C4133D"/>
    <w:rsid w:val="00C45246"/>
    <w:rsid w:val="00C5053C"/>
    <w:rsid w:val="00C57C8D"/>
    <w:rsid w:val="00C61A5B"/>
    <w:rsid w:val="00C62E9F"/>
    <w:rsid w:val="00C65AA1"/>
    <w:rsid w:val="00C716AB"/>
    <w:rsid w:val="00C731B5"/>
    <w:rsid w:val="00C81EE0"/>
    <w:rsid w:val="00C823A4"/>
    <w:rsid w:val="00C844DA"/>
    <w:rsid w:val="00C908CE"/>
    <w:rsid w:val="00CB034E"/>
    <w:rsid w:val="00CB4BD9"/>
    <w:rsid w:val="00CB747E"/>
    <w:rsid w:val="00CC018A"/>
    <w:rsid w:val="00CC2F6C"/>
    <w:rsid w:val="00CE6977"/>
    <w:rsid w:val="00CE7995"/>
    <w:rsid w:val="00CF04E0"/>
    <w:rsid w:val="00CF11E0"/>
    <w:rsid w:val="00CF7B54"/>
    <w:rsid w:val="00CF7DDC"/>
    <w:rsid w:val="00D11EF7"/>
    <w:rsid w:val="00D174AD"/>
    <w:rsid w:val="00D22166"/>
    <w:rsid w:val="00D25E8C"/>
    <w:rsid w:val="00D2772F"/>
    <w:rsid w:val="00D27D2A"/>
    <w:rsid w:val="00D3439A"/>
    <w:rsid w:val="00D41DF6"/>
    <w:rsid w:val="00D47E96"/>
    <w:rsid w:val="00D5515B"/>
    <w:rsid w:val="00D630D5"/>
    <w:rsid w:val="00D763CA"/>
    <w:rsid w:val="00D80411"/>
    <w:rsid w:val="00D95FB0"/>
    <w:rsid w:val="00DA66D3"/>
    <w:rsid w:val="00DC2DB3"/>
    <w:rsid w:val="00DC4089"/>
    <w:rsid w:val="00DC7839"/>
    <w:rsid w:val="00DC791B"/>
    <w:rsid w:val="00DD0681"/>
    <w:rsid w:val="00DE0F02"/>
    <w:rsid w:val="00DE234A"/>
    <w:rsid w:val="00DE36BD"/>
    <w:rsid w:val="00DE3831"/>
    <w:rsid w:val="00DF0BA0"/>
    <w:rsid w:val="00DF4C98"/>
    <w:rsid w:val="00E022B9"/>
    <w:rsid w:val="00E02624"/>
    <w:rsid w:val="00E11072"/>
    <w:rsid w:val="00E121D2"/>
    <w:rsid w:val="00E172E9"/>
    <w:rsid w:val="00E3292C"/>
    <w:rsid w:val="00E40582"/>
    <w:rsid w:val="00E40E21"/>
    <w:rsid w:val="00E41D17"/>
    <w:rsid w:val="00E441B6"/>
    <w:rsid w:val="00E45288"/>
    <w:rsid w:val="00E46DEC"/>
    <w:rsid w:val="00E5074F"/>
    <w:rsid w:val="00E50A4C"/>
    <w:rsid w:val="00E53A94"/>
    <w:rsid w:val="00E57767"/>
    <w:rsid w:val="00E61329"/>
    <w:rsid w:val="00E6707B"/>
    <w:rsid w:val="00E80339"/>
    <w:rsid w:val="00E84BD9"/>
    <w:rsid w:val="00E94BA4"/>
    <w:rsid w:val="00EA03AD"/>
    <w:rsid w:val="00EA0BA6"/>
    <w:rsid w:val="00EA2ACD"/>
    <w:rsid w:val="00EA3568"/>
    <w:rsid w:val="00EA4489"/>
    <w:rsid w:val="00EA5CC3"/>
    <w:rsid w:val="00EB462F"/>
    <w:rsid w:val="00EB6EF4"/>
    <w:rsid w:val="00EC3882"/>
    <w:rsid w:val="00EC46DD"/>
    <w:rsid w:val="00EC76BE"/>
    <w:rsid w:val="00ED07AF"/>
    <w:rsid w:val="00ED1DDB"/>
    <w:rsid w:val="00EE415D"/>
    <w:rsid w:val="00EE65F5"/>
    <w:rsid w:val="00EF78DF"/>
    <w:rsid w:val="00F02D09"/>
    <w:rsid w:val="00F02E19"/>
    <w:rsid w:val="00F0470F"/>
    <w:rsid w:val="00F16749"/>
    <w:rsid w:val="00F24E0A"/>
    <w:rsid w:val="00F34D36"/>
    <w:rsid w:val="00F41C1B"/>
    <w:rsid w:val="00F41D1B"/>
    <w:rsid w:val="00F42A41"/>
    <w:rsid w:val="00F4460A"/>
    <w:rsid w:val="00F62F4D"/>
    <w:rsid w:val="00F63055"/>
    <w:rsid w:val="00F643E0"/>
    <w:rsid w:val="00F66B36"/>
    <w:rsid w:val="00F678C8"/>
    <w:rsid w:val="00F72955"/>
    <w:rsid w:val="00F81447"/>
    <w:rsid w:val="00F874F5"/>
    <w:rsid w:val="00F95081"/>
    <w:rsid w:val="00FA2A06"/>
    <w:rsid w:val="00FA402A"/>
    <w:rsid w:val="00FB0727"/>
    <w:rsid w:val="00FB5FBA"/>
    <w:rsid w:val="00FB601B"/>
    <w:rsid w:val="00FC2FCD"/>
    <w:rsid w:val="00FC7C4F"/>
    <w:rsid w:val="00FD068E"/>
    <w:rsid w:val="00FD3D3D"/>
    <w:rsid w:val="00FE107D"/>
    <w:rsid w:val="00FE2E00"/>
    <w:rsid w:val="00FE710B"/>
    <w:rsid w:val="00FF0E7F"/>
    <w:rsid w:val="00FF4B16"/>
    <w:rsid w:val="034999DA"/>
    <w:rsid w:val="04CC2BB3"/>
    <w:rsid w:val="0504F207"/>
    <w:rsid w:val="056161A1"/>
    <w:rsid w:val="05DF1E88"/>
    <w:rsid w:val="05F78CF2"/>
    <w:rsid w:val="0ADEA269"/>
    <w:rsid w:val="0EDCD26E"/>
    <w:rsid w:val="0F01E365"/>
    <w:rsid w:val="0FF1D114"/>
    <w:rsid w:val="10C106AB"/>
    <w:rsid w:val="12E19195"/>
    <w:rsid w:val="188F9D4E"/>
    <w:rsid w:val="1D79DA4F"/>
    <w:rsid w:val="22367F94"/>
    <w:rsid w:val="28A5C118"/>
    <w:rsid w:val="29CAE8D4"/>
    <w:rsid w:val="2EC634C1"/>
    <w:rsid w:val="2FDD5B3F"/>
    <w:rsid w:val="300D1F62"/>
    <w:rsid w:val="3037DF62"/>
    <w:rsid w:val="3110A115"/>
    <w:rsid w:val="37C88206"/>
    <w:rsid w:val="3F3313EC"/>
    <w:rsid w:val="3FB79F6A"/>
    <w:rsid w:val="42387E4A"/>
    <w:rsid w:val="42F244AC"/>
    <w:rsid w:val="43B1FF4A"/>
    <w:rsid w:val="43ED5CB2"/>
    <w:rsid w:val="43FF1A35"/>
    <w:rsid w:val="4406850F"/>
    <w:rsid w:val="44A37ADF"/>
    <w:rsid w:val="45892D13"/>
    <w:rsid w:val="45CCF512"/>
    <w:rsid w:val="47C8A0C8"/>
    <w:rsid w:val="48312F1B"/>
    <w:rsid w:val="4AA7691F"/>
    <w:rsid w:val="4D3F3C22"/>
    <w:rsid w:val="516245E0"/>
    <w:rsid w:val="553F23B0"/>
    <w:rsid w:val="558AAA10"/>
    <w:rsid w:val="5679EB73"/>
    <w:rsid w:val="59080DA0"/>
    <w:rsid w:val="5FDD05BA"/>
    <w:rsid w:val="6216A087"/>
    <w:rsid w:val="6464A022"/>
    <w:rsid w:val="65D8059D"/>
    <w:rsid w:val="69AC46F0"/>
    <w:rsid w:val="69CF9D85"/>
    <w:rsid w:val="69E80C39"/>
    <w:rsid w:val="6AB66AC4"/>
    <w:rsid w:val="6E66CB8B"/>
    <w:rsid w:val="6E6DFBE9"/>
    <w:rsid w:val="736F25C5"/>
    <w:rsid w:val="7512502C"/>
    <w:rsid w:val="7C5C2C46"/>
    <w:rsid w:val="7DDBF4D6"/>
    <w:rsid w:val="7DF7FCA7"/>
    <w:rsid w:val="7E438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CE2DF"/>
  <w15:chartTrackingRefBased/>
  <w15:docId w15:val="{547EFD82-7DA1-490D-A6D9-D2D71580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Univers" w:hAnsi="Univers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A1B54"/>
    <w:pPr>
      <w:overflowPunct/>
      <w:autoSpaceDE/>
      <w:autoSpaceDN/>
      <w:adjustRightInd/>
      <w:spacing w:before="240" w:after="60" w:line="276" w:lineRule="auto"/>
      <w:textAlignment w:val="auto"/>
      <w:outlineLvl w:val="7"/>
    </w:pPr>
    <w:rPr>
      <w:rFonts w:ascii="Calibri" w:hAnsi="Calibri"/>
      <w:i/>
      <w:iCs/>
      <w:szCs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i/>
      <w:lang w:eastAsia="en-US"/>
    </w:rPr>
  </w:style>
  <w:style w:type="paragraph" w:styleId="BodyText2">
    <w:name w:val="Body Text 2"/>
    <w:basedOn w:val="Normal"/>
    <w:rPr>
      <w:rFonts w:ascii="Univers" w:hAnsi="Univers"/>
      <w:sz w:val="20"/>
      <w:lang w:eastAsia="en-US"/>
    </w:rPr>
  </w:style>
  <w:style w:type="paragraph" w:styleId="ListBullet">
    <w:name w:val="List Bullet"/>
    <w:basedOn w:val="Normal"/>
    <w:pPr>
      <w:numPr>
        <w:numId w:val="4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Franklin Gothic Book" w:hAnsi="Franklin Gothic Book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63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A3F"/>
    <w:pPr>
      <w:ind w:left="720"/>
    </w:pPr>
  </w:style>
  <w:style w:type="character" w:styleId="CommentReference">
    <w:name w:val="annotation reference"/>
    <w:semiHidden/>
    <w:rsid w:val="008D07BF"/>
    <w:rPr>
      <w:sz w:val="16"/>
      <w:szCs w:val="16"/>
    </w:rPr>
  </w:style>
  <w:style w:type="paragraph" w:styleId="CommentText">
    <w:name w:val="annotation text"/>
    <w:basedOn w:val="Normal"/>
    <w:semiHidden/>
    <w:rsid w:val="008D07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D07BF"/>
    <w:rPr>
      <w:b/>
      <w:bCs/>
    </w:rPr>
  </w:style>
  <w:style w:type="table" w:styleId="TableGrid">
    <w:name w:val="Table Grid"/>
    <w:basedOn w:val="TableNormal"/>
    <w:rsid w:val="00EC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A1B54"/>
    <w:rPr>
      <w:rFonts w:ascii="Univers" w:hAnsi="Univers"/>
      <w:sz w:val="22"/>
      <w:lang w:val="x-none" w:eastAsia="en-US"/>
    </w:rPr>
  </w:style>
  <w:style w:type="character" w:customStyle="1" w:styleId="BodyText3Char">
    <w:name w:val="Body Text 3 Char"/>
    <w:link w:val="BodyText3"/>
    <w:rsid w:val="00BA1B54"/>
    <w:rPr>
      <w:rFonts w:ascii="Univers" w:hAnsi="Univers"/>
      <w:sz w:val="22"/>
      <w:lang w:eastAsia="en-US"/>
    </w:rPr>
  </w:style>
  <w:style w:type="character" w:customStyle="1" w:styleId="Heading8Char">
    <w:name w:val="Heading 8 Char"/>
    <w:link w:val="Heading8"/>
    <w:uiPriority w:val="9"/>
    <w:rsid w:val="00BA1B54"/>
    <w:rPr>
      <w:rFonts w:ascii="Calibri" w:hAnsi="Calibri"/>
      <w:i/>
      <w:i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D3D3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D3D3D"/>
    <w:rPr>
      <w:sz w:val="24"/>
    </w:rPr>
  </w:style>
  <w:style w:type="paragraph" w:styleId="Revision">
    <w:name w:val="Revision"/>
    <w:hidden/>
    <w:uiPriority w:val="99"/>
    <w:semiHidden/>
    <w:rsid w:val="004375E4"/>
    <w:rPr>
      <w:sz w:val="24"/>
    </w:rPr>
  </w:style>
  <w:style w:type="paragraph" w:customStyle="1" w:styleId="Default">
    <w:name w:val="Default"/>
    <w:rsid w:val="00532066"/>
    <w:pPr>
      <w:autoSpaceDE w:val="0"/>
      <w:autoSpaceDN w:val="0"/>
      <w:adjustRightInd w:val="0"/>
    </w:pPr>
    <w:rPr>
      <w:rFonts w:ascii="Akkurat" w:hAnsi="Akkurat" w:cs="Akkura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6C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E30B709971468FDBEE535016B23A" ma:contentTypeVersion="7" ma:contentTypeDescription="Create a new document." ma:contentTypeScope="" ma:versionID="76d85688e3e1cdd190ba4d526e45383d">
  <xsd:schema xmlns:xsd="http://www.w3.org/2001/XMLSchema" xmlns:xs="http://www.w3.org/2001/XMLSchema" xmlns:p="http://schemas.microsoft.com/office/2006/metadata/properties" xmlns:ns2="ddc85e57-8041-4ac1-8ff4-10f161fe0950" xmlns:ns3="96bcac26-652b-4c69-ba74-9a302d2a57a2" targetNamespace="http://schemas.microsoft.com/office/2006/metadata/properties" ma:root="true" ma:fieldsID="7fcf10938cfcee052cb9193fafaf7ee1" ns2:_="" ns3:_="">
    <xsd:import namespace="ddc85e57-8041-4ac1-8ff4-10f161fe0950"/>
    <xsd:import namespace="96bcac26-652b-4c69-ba74-9a302d2a5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5e57-8041-4ac1-8ff4-10f161fe0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cac26-652b-4c69-ba74-9a302d2a5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23976-BE16-4EE8-B19E-ECB05E9F7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68AC4-BFB1-4C7D-8297-EB4EEE835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85e57-8041-4ac1-8ff4-10f161fe0950"/>
    <ds:schemaRef ds:uri="96bcac26-652b-4c69-ba74-9a302d2a5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912EC-BB3F-4AAD-881B-26F127F0B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F8C3A-F9AB-4E5F-B5EF-989EC2280E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 HERITAGE</vt:lpstr>
    </vt:vector>
  </TitlesOfParts>
  <Company>DELLNBX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 HERITAGE</dc:title>
  <dc:subject/>
  <dc:creator>Kate Brooks</dc:creator>
  <cp:keywords/>
  <cp:lastModifiedBy>Rachel Other</cp:lastModifiedBy>
  <cp:revision>2</cp:revision>
  <cp:lastPrinted>2021-10-12T12:52:00Z</cp:lastPrinted>
  <dcterms:created xsi:type="dcterms:W3CDTF">2022-03-24T09:13:00Z</dcterms:created>
  <dcterms:modified xsi:type="dcterms:W3CDTF">2022-03-24T09:13:00Z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0x010100CDCFE30B709971468FDBEE535016B23A</vt:lpwstr>
  </property>
  <property fmtid="{D5CDD505-2E9C-101B-9397-08002B2CF9AE}" pid="3" name="Property">
    <vt:lpwstr>240;#Calverley Solar|c17e74c6-d2f9-4de0-9d73-c5acfc2e196d</vt:lpwstr>
  </property>
</Properties>
</file>