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D7A0" w14:textId="77777777" w:rsidR="00201ECA" w:rsidRPr="004B049F" w:rsidRDefault="00201ECA" w:rsidP="7480BE1D">
      <w:pPr>
        <w:pStyle w:val="Heading1"/>
        <w:rPr>
          <w:rFonts w:ascii="Calibri" w:hAnsi="Calibri" w:cs="Calibri"/>
          <w:szCs w:val="24"/>
        </w:rPr>
      </w:pPr>
      <w:r w:rsidRPr="7480BE1D">
        <w:rPr>
          <w:rFonts w:ascii="Calibri" w:hAnsi="Calibri" w:cs="Calibri"/>
          <w:szCs w:val="24"/>
        </w:rPr>
        <w:t>JOB DESCRIPTION</w:t>
      </w:r>
    </w:p>
    <w:p w14:paraId="075DCA2E" w14:textId="77777777" w:rsidR="00201ECA" w:rsidRPr="004B049F" w:rsidRDefault="00201ECA">
      <w:pPr>
        <w:rPr>
          <w:rFonts w:ascii="Calibri" w:hAnsi="Calibri" w:cs="Calibri"/>
          <w:b/>
          <w:bCs/>
          <w:sz w:val="22"/>
          <w:szCs w:val="22"/>
        </w:rPr>
      </w:pPr>
    </w:p>
    <w:tbl>
      <w:tblPr>
        <w:tblW w:w="0" w:type="auto"/>
        <w:tblLook w:val="01E0" w:firstRow="1" w:lastRow="1" w:firstColumn="1" w:lastColumn="1" w:noHBand="0" w:noVBand="0"/>
      </w:tblPr>
      <w:tblGrid>
        <w:gridCol w:w="3172"/>
        <w:gridCol w:w="6800"/>
      </w:tblGrid>
      <w:tr w:rsidR="00201ECA" w:rsidRPr="004B049F" w14:paraId="13EB0ADE" w14:textId="77777777" w:rsidTr="7480BE1D">
        <w:tc>
          <w:tcPr>
            <w:tcW w:w="3227" w:type="dxa"/>
            <w:shd w:val="clear" w:color="auto" w:fill="auto"/>
          </w:tcPr>
          <w:p w14:paraId="3421EAE7" w14:textId="77777777" w:rsidR="00201ECA" w:rsidRPr="004B049F" w:rsidRDefault="00201ECA" w:rsidP="7480BE1D">
            <w:pPr>
              <w:rPr>
                <w:rFonts w:ascii="Calibri" w:hAnsi="Calibri" w:cs="Calibri"/>
                <w:b/>
                <w:bCs/>
                <w:szCs w:val="24"/>
              </w:rPr>
            </w:pPr>
            <w:r w:rsidRPr="7480BE1D">
              <w:rPr>
                <w:rFonts w:ascii="Calibri" w:hAnsi="Calibri" w:cs="Calibri"/>
                <w:b/>
                <w:bCs/>
                <w:szCs w:val="24"/>
              </w:rPr>
              <w:t>Job Title</w:t>
            </w:r>
          </w:p>
        </w:tc>
        <w:tc>
          <w:tcPr>
            <w:tcW w:w="6961" w:type="dxa"/>
            <w:shd w:val="clear" w:color="auto" w:fill="auto"/>
          </w:tcPr>
          <w:p w14:paraId="143D6F7F" w14:textId="67306DA0" w:rsidR="00201ECA" w:rsidRPr="00626083" w:rsidRDefault="00EA5AD2" w:rsidP="7480BE1D">
            <w:pPr>
              <w:rPr>
                <w:rFonts w:ascii="Calibri" w:hAnsi="Calibri" w:cs="Calibri"/>
                <w:b/>
                <w:bCs/>
                <w:szCs w:val="24"/>
              </w:rPr>
            </w:pPr>
            <w:r>
              <w:rPr>
                <w:rFonts w:ascii="Calibri" w:hAnsi="Calibri" w:cs="Calibri"/>
                <w:b/>
                <w:bCs/>
                <w:szCs w:val="24"/>
              </w:rPr>
              <w:t xml:space="preserve">Project </w:t>
            </w:r>
            <w:r w:rsidR="00B816E1" w:rsidRPr="7480BE1D">
              <w:rPr>
                <w:rFonts w:ascii="Calibri" w:hAnsi="Calibri" w:cs="Calibri"/>
                <w:b/>
                <w:bCs/>
                <w:szCs w:val="24"/>
              </w:rPr>
              <w:t>Coordinator</w:t>
            </w:r>
          </w:p>
        </w:tc>
      </w:tr>
      <w:tr w:rsidR="00201ECA" w:rsidRPr="004B049F" w14:paraId="1FAE8288" w14:textId="77777777" w:rsidTr="7480BE1D">
        <w:tc>
          <w:tcPr>
            <w:tcW w:w="3227" w:type="dxa"/>
            <w:shd w:val="clear" w:color="auto" w:fill="auto"/>
          </w:tcPr>
          <w:p w14:paraId="3B0CB52D" w14:textId="77777777" w:rsidR="00201ECA" w:rsidRPr="004B049F" w:rsidRDefault="00201ECA" w:rsidP="7480BE1D">
            <w:pPr>
              <w:rPr>
                <w:rFonts w:ascii="Calibri" w:hAnsi="Calibri" w:cs="Calibri"/>
                <w:b/>
                <w:bCs/>
                <w:szCs w:val="24"/>
              </w:rPr>
            </w:pPr>
            <w:r w:rsidRPr="7480BE1D">
              <w:rPr>
                <w:rFonts w:ascii="Calibri" w:hAnsi="Calibri" w:cs="Calibri"/>
                <w:b/>
                <w:bCs/>
                <w:szCs w:val="24"/>
              </w:rPr>
              <w:t>Department</w:t>
            </w:r>
          </w:p>
        </w:tc>
        <w:tc>
          <w:tcPr>
            <w:tcW w:w="6961" w:type="dxa"/>
            <w:shd w:val="clear" w:color="auto" w:fill="auto"/>
          </w:tcPr>
          <w:p w14:paraId="718F409C" w14:textId="23B5196B" w:rsidR="00201ECA" w:rsidRPr="004B049F" w:rsidRDefault="00B816E1" w:rsidP="7480BE1D">
            <w:pPr>
              <w:rPr>
                <w:rFonts w:ascii="Calibri" w:hAnsi="Calibri" w:cs="Calibri"/>
                <w:b/>
                <w:bCs/>
                <w:szCs w:val="24"/>
              </w:rPr>
            </w:pPr>
            <w:r w:rsidRPr="7480BE1D">
              <w:rPr>
                <w:rFonts w:ascii="Calibri" w:hAnsi="Calibri" w:cs="Calibri"/>
                <w:b/>
                <w:bCs/>
                <w:szCs w:val="24"/>
              </w:rPr>
              <w:t xml:space="preserve">Historic Estates </w:t>
            </w:r>
          </w:p>
        </w:tc>
      </w:tr>
      <w:tr w:rsidR="00201ECA" w:rsidRPr="004B049F" w14:paraId="1FB751A3" w14:textId="77777777" w:rsidTr="7480BE1D">
        <w:tc>
          <w:tcPr>
            <w:tcW w:w="3227" w:type="dxa"/>
            <w:shd w:val="clear" w:color="auto" w:fill="auto"/>
          </w:tcPr>
          <w:p w14:paraId="04D25794" w14:textId="77777777" w:rsidR="00201ECA" w:rsidRPr="004B049F" w:rsidRDefault="00201ECA" w:rsidP="7480BE1D">
            <w:pPr>
              <w:rPr>
                <w:rFonts w:ascii="Calibri" w:hAnsi="Calibri" w:cs="Calibri"/>
                <w:b/>
                <w:bCs/>
                <w:szCs w:val="24"/>
              </w:rPr>
            </w:pPr>
            <w:r w:rsidRPr="7480BE1D">
              <w:rPr>
                <w:rFonts w:ascii="Calibri" w:hAnsi="Calibri" w:cs="Calibri"/>
                <w:b/>
                <w:bCs/>
                <w:szCs w:val="24"/>
              </w:rPr>
              <w:t>Location</w:t>
            </w:r>
          </w:p>
        </w:tc>
        <w:tc>
          <w:tcPr>
            <w:tcW w:w="6961" w:type="dxa"/>
            <w:shd w:val="clear" w:color="auto" w:fill="auto"/>
          </w:tcPr>
          <w:p w14:paraId="147676C6" w14:textId="69A71ECC" w:rsidR="00862DFF" w:rsidRPr="005D5185" w:rsidRDefault="00B816E1" w:rsidP="00595F4F">
            <w:pPr>
              <w:rPr>
                <w:rFonts w:ascii="Calibri" w:hAnsi="Calibri" w:cs="Calibri"/>
                <w:b/>
                <w:bCs/>
                <w:szCs w:val="24"/>
              </w:rPr>
            </w:pPr>
            <w:r w:rsidRPr="005D5185">
              <w:rPr>
                <w:rFonts w:ascii="Calibri" w:hAnsi="Calibri" w:cs="Calibri"/>
                <w:b/>
                <w:bCs/>
                <w:szCs w:val="24"/>
              </w:rPr>
              <w:t>Shottesbrooke</w:t>
            </w:r>
            <w:r w:rsidR="005D5185">
              <w:rPr>
                <w:rFonts w:ascii="Calibri" w:hAnsi="Calibri" w:cs="Calibri"/>
                <w:b/>
                <w:bCs/>
                <w:szCs w:val="24"/>
              </w:rPr>
              <w:t>, Berkshire</w:t>
            </w:r>
            <w:r w:rsidR="00595F4F">
              <w:rPr>
                <w:rFonts w:ascii="Calibri" w:hAnsi="Calibri" w:cs="Calibri"/>
                <w:b/>
                <w:bCs/>
                <w:szCs w:val="24"/>
              </w:rPr>
              <w:t xml:space="preserve"> / </w:t>
            </w:r>
            <w:r w:rsidR="00D248F9" w:rsidRPr="005D5185">
              <w:rPr>
                <w:rFonts w:ascii="Calibri" w:hAnsi="Calibri" w:cs="Calibri"/>
                <w:b/>
                <w:bCs/>
                <w:szCs w:val="24"/>
              </w:rPr>
              <w:t xml:space="preserve">working from home </w:t>
            </w:r>
          </w:p>
        </w:tc>
      </w:tr>
      <w:tr w:rsidR="00862DFF" w:rsidRPr="004B049F" w14:paraId="160A1277" w14:textId="77777777" w:rsidTr="7480BE1D">
        <w:tc>
          <w:tcPr>
            <w:tcW w:w="3227" w:type="dxa"/>
            <w:shd w:val="clear" w:color="auto" w:fill="auto"/>
          </w:tcPr>
          <w:p w14:paraId="4D026681" w14:textId="21951D43" w:rsidR="00862DFF" w:rsidRPr="004A2D08" w:rsidRDefault="00862DFF" w:rsidP="7480BE1D">
            <w:pPr>
              <w:rPr>
                <w:rFonts w:ascii="Calibri" w:hAnsi="Calibri" w:cs="Calibri"/>
                <w:b/>
                <w:bCs/>
                <w:szCs w:val="24"/>
              </w:rPr>
            </w:pPr>
            <w:r w:rsidRPr="004A2D08">
              <w:rPr>
                <w:rFonts w:ascii="Calibri" w:hAnsi="Calibri" w:cs="Calibri"/>
                <w:b/>
                <w:bCs/>
                <w:szCs w:val="24"/>
              </w:rPr>
              <w:t>Hours</w:t>
            </w:r>
          </w:p>
        </w:tc>
        <w:tc>
          <w:tcPr>
            <w:tcW w:w="6961" w:type="dxa"/>
            <w:shd w:val="clear" w:color="auto" w:fill="auto"/>
          </w:tcPr>
          <w:p w14:paraId="702351E8" w14:textId="16CA4477" w:rsidR="00862DFF" w:rsidRPr="004A2D08" w:rsidRDefault="00432475" w:rsidP="004A2D08">
            <w:pPr>
              <w:rPr>
                <w:rFonts w:ascii="Calibri" w:hAnsi="Calibri" w:cs="Calibri"/>
                <w:b/>
                <w:bCs/>
                <w:szCs w:val="24"/>
              </w:rPr>
            </w:pPr>
            <w:r w:rsidRPr="004A2D08">
              <w:rPr>
                <w:rFonts w:ascii="Calibri" w:hAnsi="Calibri" w:cs="Calibri"/>
                <w:b/>
                <w:bCs/>
                <w:szCs w:val="24"/>
              </w:rPr>
              <w:t>21</w:t>
            </w:r>
            <w:r w:rsidR="00862DFF" w:rsidRPr="004A2D08">
              <w:rPr>
                <w:rFonts w:ascii="Calibri" w:hAnsi="Calibri" w:cs="Calibri"/>
                <w:b/>
                <w:bCs/>
                <w:szCs w:val="24"/>
              </w:rPr>
              <w:t xml:space="preserve"> hours a week </w:t>
            </w:r>
          </w:p>
        </w:tc>
      </w:tr>
    </w:tbl>
    <w:p w14:paraId="56C3AD89" w14:textId="77777777" w:rsidR="00201ECA" w:rsidRPr="004B049F" w:rsidRDefault="00201ECA">
      <w:pPr>
        <w:rPr>
          <w:rFonts w:ascii="Calibri" w:hAnsi="Calibri" w:cs="Calibri"/>
          <w:b/>
          <w:sz w:val="22"/>
          <w:szCs w:val="22"/>
        </w:rPr>
      </w:pPr>
    </w:p>
    <w:p w14:paraId="2BE53A03" w14:textId="729C3F06" w:rsidR="00201ECA" w:rsidRDefault="00201ECA" w:rsidP="00305176">
      <w:pPr>
        <w:spacing w:before="120" w:after="120"/>
        <w:rPr>
          <w:rFonts w:ascii="Calibri" w:hAnsi="Calibri" w:cs="Calibri"/>
          <w:b/>
          <w:sz w:val="22"/>
          <w:szCs w:val="22"/>
        </w:rPr>
      </w:pPr>
      <w:r w:rsidRPr="004B049F">
        <w:rPr>
          <w:rFonts w:ascii="Calibri" w:hAnsi="Calibri" w:cs="Calibri"/>
          <w:b/>
          <w:bCs/>
          <w:spacing w:val="-3"/>
          <w:sz w:val="22"/>
          <w:szCs w:val="22"/>
        </w:rPr>
        <w:t>Essential</w:t>
      </w:r>
      <w:r w:rsidRPr="004B049F">
        <w:rPr>
          <w:rFonts w:ascii="Calibri" w:hAnsi="Calibri" w:cs="Calibri"/>
          <w:b/>
          <w:sz w:val="22"/>
          <w:szCs w:val="22"/>
        </w:rPr>
        <w:t xml:space="preserve"> Function</w:t>
      </w:r>
      <w:r w:rsidR="006123D6" w:rsidRPr="004B049F">
        <w:rPr>
          <w:rFonts w:ascii="Calibri" w:hAnsi="Calibri" w:cs="Calibri"/>
          <w:b/>
          <w:sz w:val="22"/>
          <w:szCs w:val="22"/>
        </w:rPr>
        <w:t xml:space="preserve"> – Job Summary</w:t>
      </w:r>
    </w:p>
    <w:p w14:paraId="4C81464F" w14:textId="4C97EEB8" w:rsidR="00BD0198" w:rsidRDefault="006C0CC8" w:rsidP="00EA5AD2">
      <w:pPr>
        <w:rPr>
          <w:rFonts w:asciiTheme="minorHAnsi" w:hAnsiTheme="minorHAnsi" w:cstheme="minorHAnsi"/>
          <w:sz w:val="22"/>
          <w:szCs w:val="22"/>
        </w:rPr>
      </w:pPr>
      <w:r>
        <w:rPr>
          <w:rFonts w:asciiTheme="minorHAnsi" w:hAnsiTheme="minorHAnsi" w:cstheme="minorHAnsi"/>
          <w:sz w:val="22"/>
          <w:szCs w:val="22"/>
        </w:rPr>
        <w:t xml:space="preserve">The role is to </w:t>
      </w:r>
      <w:r w:rsidR="00EA5AD2" w:rsidRPr="00EA5AD2">
        <w:rPr>
          <w:rFonts w:asciiTheme="minorHAnsi" w:hAnsiTheme="minorHAnsi" w:cstheme="minorHAnsi"/>
          <w:sz w:val="22"/>
          <w:szCs w:val="22"/>
        </w:rPr>
        <w:t xml:space="preserve">coordinate activities on major </w:t>
      </w:r>
      <w:r>
        <w:rPr>
          <w:rFonts w:asciiTheme="minorHAnsi" w:hAnsiTheme="minorHAnsi" w:cstheme="minorHAnsi"/>
          <w:sz w:val="22"/>
          <w:szCs w:val="22"/>
        </w:rPr>
        <w:t xml:space="preserve">refurbishment </w:t>
      </w:r>
      <w:r w:rsidR="00EA5AD2" w:rsidRPr="00EA5AD2">
        <w:rPr>
          <w:rFonts w:asciiTheme="minorHAnsi" w:hAnsiTheme="minorHAnsi" w:cstheme="minorHAnsi"/>
          <w:sz w:val="22"/>
          <w:szCs w:val="22"/>
        </w:rPr>
        <w:t xml:space="preserve">projects and provide </w:t>
      </w:r>
      <w:r>
        <w:rPr>
          <w:rFonts w:asciiTheme="minorHAnsi" w:hAnsiTheme="minorHAnsi" w:cstheme="minorHAnsi"/>
          <w:sz w:val="22"/>
          <w:szCs w:val="22"/>
        </w:rPr>
        <w:t xml:space="preserve">administrative </w:t>
      </w:r>
      <w:r w:rsidR="00EA5AD2" w:rsidRPr="00EA5AD2">
        <w:rPr>
          <w:rFonts w:asciiTheme="minorHAnsi" w:hAnsiTheme="minorHAnsi" w:cstheme="minorHAnsi"/>
          <w:sz w:val="22"/>
          <w:szCs w:val="22"/>
        </w:rPr>
        <w:t xml:space="preserve">support to the Project Manager and the wider </w:t>
      </w:r>
      <w:r>
        <w:rPr>
          <w:rFonts w:asciiTheme="minorHAnsi" w:hAnsiTheme="minorHAnsi" w:cstheme="minorHAnsi"/>
          <w:sz w:val="22"/>
          <w:szCs w:val="22"/>
        </w:rPr>
        <w:t xml:space="preserve">internal and external </w:t>
      </w:r>
      <w:r w:rsidR="00EA5AD2" w:rsidRPr="00EA5AD2">
        <w:rPr>
          <w:rFonts w:asciiTheme="minorHAnsi" w:hAnsiTheme="minorHAnsi" w:cstheme="minorHAnsi"/>
          <w:sz w:val="22"/>
          <w:szCs w:val="22"/>
        </w:rPr>
        <w:t>team</w:t>
      </w:r>
      <w:r>
        <w:rPr>
          <w:rFonts w:asciiTheme="minorHAnsi" w:hAnsiTheme="minorHAnsi" w:cstheme="minorHAnsi"/>
          <w:sz w:val="22"/>
          <w:szCs w:val="22"/>
        </w:rPr>
        <w:t>s</w:t>
      </w:r>
      <w:r w:rsidR="00EA5AD2" w:rsidRPr="00EA5AD2">
        <w:rPr>
          <w:rFonts w:asciiTheme="minorHAnsi" w:hAnsiTheme="minorHAnsi" w:cstheme="minorHAnsi"/>
          <w:sz w:val="22"/>
          <w:szCs w:val="22"/>
        </w:rPr>
        <w:t xml:space="preserve">. </w:t>
      </w:r>
      <w:r w:rsidR="00BD0198">
        <w:rPr>
          <w:rFonts w:asciiTheme="minorHAnsi" w:hAnsiTheme="minorHAnsi" w:cstheme="minorHAnsi"/>
          <w:sz w:val="22"/>
          <w:szCs w:val="22"/>
        </w:rPr>
        <w:t xml:space="preserve"> </w:t>
      </w:r>
      <w:r w:rsidR="00290BCB">
        <w:rPr>
          <w:rFonts w:asciiTheme="minorHAnsi" w:hAnsiTheme="minorHAnsi" w:cstheme="minorHAnsi"/>
          <w:sz w:val="22"/>
          <w:szCs w:val="22"/>
        </w:rPr>
        <w:t>The role is suited to a multi-tasker who is organised</w:t>
      </w:r>
      <w:bookmarkStart w:id="0" w:name="_GoBack"/>
      <w:bookmarkEnd w:id="0"/>
      <w:r w:rsidR="00290BCB">
        <w:rPr>
          <w:rFonts w:asciiTheme="minorHAnsi" w:hAnsiTheme="minorHAnsi" w:cstheme="minorHAnsi"/>
          <w:sz w:val="22"/>
          <w:szCs w:val="22"/>
        </w:rPr>
        <w:t xml:space="preserve"> to </w:t>
      </w:r>
      <w:r w:rsidR="0094403F">
        <w:rPr>
          <w:rFonts w:asciiTheme="minorHAnsi" w:hAnsiTheme="minorHAnsi" w:cstheme="minorHAnsi"/>
          <w:sz w:val="22"/>
          <w:szCs w:val="22"/>
        </w:rPr>
        <w:t xml:space="preserve">proactively support and carry out a wide range of administrative tasks to </w:t>
      </w:r>
      <w:r w:rsidR="00BD0198">
        <w:rPr>
          <w:rFonts w:asciiTheme="minorHAnsi" w:hAnsiTheme="minorHAnsi" w:cstheme="minorHAnsi"/>
          <w:sz w:val="22"/>
          <w:szCs w:val="22"/>
        </w:rPr>
        <w:t>enable project</w:t>
      </w:r>
      <w:r w:rsidR="0094403F">
        <w:rPr>
          <w:rFonts w:asciiTheme="minorHAnsi" w:hAnsiTheme="minorHAnsi" w:cstheme="minorHAnsi"/>
          <w:sz w:val="22"/>
          <w:szCs w:val="22"/>
        </w:rPr>
        <w:t>s</w:t>
      </w:r>
      <w:r w:rsidR="00BD0198">
        <w:rPr>
          <w:rFonts w:asciiTheme="minorHAnsi" w:hAnsiTheme="minorHAnsi" w:cstheme="minorHAnsi"/>
          <w:sz w:val="22"/>
          <w:szCs w:val="22"/>
        </w:rPr>
        <w:t xml:space="preserve"> to run smoothly and efficiently.</w:t>
      </w:r>
    </w:p>
    <w:p w14:paraId="5BD729BD" w14:textId="77777777" w:rsidR="00BD0198" w:rsidRDefault="00BD0198" w:rsidP="00EA5AD2">
      <w:pPr>
        <w:rPr>
          <w:rFonts w:asciiTheme="minorHAnsi" w:hAnsiTheme="minorHAnsi" w:cstheme="minorHAnsi"/>
          <w:sz w:val="22"/>
          <w:szCs w:val="22"/>
        </w:rPr>
      </w:pPr>
    </w:p>
    <w:p w14:paraId="5D456E3B" w14:textId="77777777" w:rsidR="00201ECA" w:rsidRPr="004B049F" w:rsidRDefault="00201ECA" w:rsidP="00305176">
      <w:pPr>
        <w:spacing w:before="120" w:after="120"/>
        <w:rPr>
          <w:rFonts w:ascii="Calibri" w:hAnsi="Calibri" w:cs="Calibri"/>
          <w:b/>
          <w:sz w:val="22"/>
          <w:szCs w:val="22"/>
        </w:rPr>
      </w:pPr>
      <w:r w:rsidRPr="004B049F">
        <w:rPr>
          <w:rFonts w:ascii="Calibri" w:hAnsi="Calibri" w:cs="Calibri"/>
          <w:b/>
          <w:sz w:val="22"/>
          <w:szCs w:val="22"/>
        </w:rPr>
        <w:t>Relationships</w:t>
      </w:r>
    </w:p>
    <w:tbl>
      <w:tblPr>
        <w:tblW w:w="0" w:type="auto"/>
        <w:tblLook w:val="01E0" w:firstRow="1" w:lastRow="1" w:firstColumn="1" w:lastColumn="1" w:noHBand="0" w:noVBand="0"/>
      </w:tblPr>
      <w:tblGrid>
        <w:gridCol w:w="3173"/>
        <w:gridCol w:w="6799"/>
      </w:tblGrid>
      <w:tr w:rsidR="00201ECA" w:rsidRPr="004B049F" w14:paraId="0673B02E" w14:textId="77777777" w:rsidTr="7480BE1D">
        <w:tc>
          <w:tcPr>
            <w:tcW w:w="3173" w:type="dxa"/>
            <w:shd w:val="clear" w:color="auto" w:fill="auto"/>
          </w:tcPr>
          <w:p w14:paraId="4BA2BF06"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Reports To</w:t>
            </w:r>
          </w:p>
        </w:tc>
        <w:tc>
          <w:tcPr>
            <w:tcW w:w="6799" w:type="dxa"/>
            <w:shd w:val="clear" w:color="auto" w:fill="auto"/>
          </w:tcPr>
          <w:p w14:paraId="3D87311B" w14:textId="24BD2216" w:rsidR="00201ECA" w:rsidRPr="004B049F" w:rsidRDefault="00BD0198" w:rsidP="00201ECA">
            <w:pPr>
              <w:rPr>
                <w:rFonts w:ascii="Calibri" w:hAnsi="Calibri" w:cs="Calibri"/>
                <w:sz w:val="22"/>
                <w:szCs w:val="22"/>
              </w:rPr>
            </w:pPr>
            <w:r>
              <w:rPr>
                <w:rFonts w:ascii="Calibri" w:hAnsi="Calibri" w:cs="Calibri"/>
                <w:sz w:val="22"/>
                <w:szCs w:val="22"/>
              </w:rPr>
              <w:t>Head of the Historic Estate</w:t>
            </w:r>
          </w:p>
        </w:tc>
      </w:tr>
      <w:tr w:rsidR="00201ECA" w:rsidRPr="004B049F" w14:paraId="73FD1226" w14:textId="77777777" w:rsidTr="7480BE1D">
        <w:tc>
          <w:tcPr>
            <w:tcW w:w="3173" w:type="dxa"/>
            <w:shd w:val="clear" w:color="auto" w:fill="auto"/>
          </w:tcPr>
          <w:p w14:paraId="1F3A803F"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Directly Supervises</w:t>
            </w:r>
          </w:p>
        </w:tc>
        <w:tc>
          <w:tcPr>
            <w:tcW w:w="6799" w:type="dxa"/>
            <w:shd w:val="clear" w:color="auto" w:fill="auto"/>
          </w:tcPr>
          <w:p w14:paraId="2256B8D2" w14:textId="77777777" w:rsidR="00201ECA" w:rsidRPr="004B049F" w:rsidRDefault="00B816E1" w:rsidP="00201ECA">
            <w:pPr>
              <w:rPr>
                <w:rFonts w:ascii="Calibri" w:hAnsi="Calibri" w:cs="Calibri"/>
                <w:sz w:val="22"/>
                <w:szCs w:val="22"/>
              </w:rPr>
            </w:pPr>
            <w:r w:rsidRPr="004B049F">
              <w:rPr>
                <w:rFonts w:ascii="Calibri" w:hAnsi="Calibri" w:cs="Calibri"/>
                <w:sz w:val="22"/>
                <w:szCs w:val="22"/>
              </w:rPr>
              <w:t>None</w:t>
            </w:r>
          </w:p>
        </w:tc>
      </w:tr>
      <w:tr w:rsidR="00201ECA" w:rsidRPr="004B049F" w14:paraId="08DD551B" w14:textId="77777777" w:rsidTr="7480BE1D">
        <w:tc>
          <w:tcPr>
            <w:tcW w:w="3173" w:type="dxa"/>
            <w:shd w:val="clear" w:color="auto" w:fill="auto"/>
          </w:tcPr>
          <w:p w14:paraId="4EAE2F0B"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Provides Work Direction to</w:t>
            </w:r>
          </w:p>
        </w:tc>
        <w:tc>
          <w:tcPr>
            <w:tcW w:w="6799" w:type="dxa"/>
            <w:shd w:val="clear" w:color="auto" w:fill="auto"/>
          </w:tcPr>
          <w:p w14:paraId="0B4FA0ED" w14:textId="77777777" w:rsidR="00201ECA" w:rsidRPr="008D1C5A" w:rsidRDefault="00307B74" w:rsidP="00201ECA">
            <w:pPr>
              <w:rPr>
                <w:rFonts w:asciiTheme="minorHAnsi" w:hAnsiTheme="minorHAnsi" w:cstheme="minorHAnsi"/>
                <w:sz w:val="22"/>
                <w:szCs w:val="22"/>
              </w:rPr>
            </w:pPr>
            <w:r w:rsidRPr="008D1C5A">
              <w:rPr>
                <w:rFonts w:asciiTheme="minorHAnsi" w:hAnsiTheme="minorHAnsi" w:cstheme="minorHAnsi"/>
                <w:sz w:val="22"/>
                <w:szCs w:val="22"/>
              </w:rPr>
              <w:t>None</w:t>
            </w:r>
          </w:p>
        </w:tc>
      </w:tr>
      <w:tr w:rsidR="00201ECA" w:rsidRPr="004B049F" w14:paraId="143D72C8" w14:textId="77777777" w:rsidTr="7480BE1D">
        <w:tc>
          <w:tcPr>
            <w:tcW w:w="3173" w:type="dxa"/>
            <w:shd w:val="clear" w:color="auto" w:fill="auto"/>
          </w:tcPr>
          <w:p w14:paraId="2E169858"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Works Closely with</w:t>
            </w:r>
          </w:p>
        </w:tc>
        <w:tc>
          <w:tcPr>
            <w:tcW w:w="6799" w:type="dxa"/>
            <w:shd w:val="clear" w:color="auto" w:fill="auto"/>
          </w:tcPr>
          <w:p w14:paraId="33DF2FE7" w14:textId="5D921E49" w:rsidR="00201ECA" w:rsidRPr="008D1C5A" w:rsidRDefault="00BD0198" w:rsidP="00201ECA">
            <w:pPr>
              <w:rPr>
                <w:rFonts w:asciiTheme="minorHAnsi" w:hAnsiTheme="minorHAnsi" w:cstheme="minorHAnsi"/>
                <w:sz w:val="22"/>
                <w:szCs w:val="22"/>
              </w:rPr>
            </w:pPr>
            <w:r>
              <w:rPr>
                <w:rFonts w:asciiTheme="minorHAnsi" w:hAnsiTheme="minorHAnsi" w:cstheme="minorHAnsi"/>
                <w:sz w:val="22"/>
                <w:szCs w:val="22"/>
              </w:rPr>
              <w:t>I</w:t>
            </w:r>
            <w:r w:rsidR="003A0D24">
              <w:rPr>
                <w:rFonts w:asciiTheme="minorHAnsi" w:hAnsiTheme="minorHAnsi" w:cstheme="minorHAnsi"/>
                <w:sz w:val="22"/>
                <w:szCs w:val="22"/>
              </w:rPr>
              <w:t xml:space="preserve">nternal project </w:t>
            </w:r>
            <w:r>
              <w:rPr>
                <w:rFonts w:asciiTheme="minorHAnsi" w:hAnsiTheme="minorHAnsi" w:cstheme="minorHAnsi"/>
                <w:sz w:val="22"/>
                <w:szCs w:val="22"/>
              </w:rPr>
              <w:t xml:space="preserve">managers and </w:t>
            </w:r>
            <w:r w:rsidR="003A0D24">
              <w:rPr>
                <w:rFonts w:asciiTheme="minorHAnsi" w:hAnsiTheme="minorHAnsi" w:cstheme="minorHAnsi"/>
                <w:sz w:val="22"/>
                <w:szCs w:val="22"/>
              </w:rPr>
              <w:t>colleagues in all departments</w:t>
            </w:r>
            <w:r>
              <w:rPr>
                <w:rFonts w:asciiTheme="minorHAnsi" w:hAnsiTheme="minorHAnsi" w:cstheme="minorHAnsi"/>
                <w:sz w:val="22"/>
                <w:szCs w:val="22"/>
              </w:rPr>
              <w:t xml:space="preserve"> working on major refurbishment projects</w:t>
            </w:r>
          </w:p>
        </w:tc>
      </w:tr>
      <w:tr w:rsidR="00201ECA" w:rsidRPr="004B049F" w14:paraId="264A4081" w14:textId="77777777" w:rsidTr="7480BE1D">
        <w:tc>
          <w:tcPr>
            <w:tcW w:w="3173" w:type="dxa"/>
            <w:shd w:val="clear" w:color="auto" w:fill="auto"/>
          </w:tcPr>
          <w:p w14:paraId="14692F89" w14:textId="77777777" w:rsidR="00201ECA" w:rsidRPr="004B049F" w:rsidRDefault="00201ECA" w:rsidP="00201ECA">
            <w:pPr>
              <w:rPr>
                <w:rFonts w:ascii="Calibri" w:hAnsi="Calibri" w:cs="Calibri"/>
                <w:sz w:val="22"/>
                <w:szCs w:val="22"/>
              </w:rPr>
            </w:pPr>
            <w:r w:rsidRPr="004B049F">
              <w:rPr>
                <w:rFonts w:ascii="Calibri" w:hAnsi="Calibri" w:cs="Calibri"/>
                <w:sz w:val="22"/>
                <w:szCs w:val="22"/>
              </w:rPr>
              <w:t>External Relationships</w:t>
            </w:r>
          </w:p>
        </w:tc>
        <w:tc>
          <w:tcPr>
            <w:tcW w:w="6799" w:type="dxa"/>
            <w:shd w:val="clear" w:color="auto" w:fill="auto"/>
          </w:tcPr>
          <w:p w14:paraId="6687DBCD" w14:textId="77777777" w:rsidR="003A0D24" w:rsidRDefault="008D1C5A" w:rsidP="00201ECA">
            <w:pPr>
              <w:rPr>
                <w:rFonts w:asciiTheme="minorHAnsi" w:hAnsiTheme="minorHAnsi" w:cstheme="minorHAnsi"/>
                <w:sz w:val="22"/>
                <w:szCs w:val="22"/>
              </w:rPr>
            </w:pPr>
            <w:r w:rsidRPr="008D1C5A">
              <w:rPr>
                <w:rFonts w:asciiTheme="minorHAnsi" w:hAnsiTheme="minorHAnsi" w:cstheme="minorHAnsi"/>
                <w:sz w:val="22"/>
                <w:szCs w:val="22"/>
              </w:rPr>
              <w:t>Wider project team</w:t>
            </w:r>
            <w:r w:rsidR="003A0D24">
              <w:rPr>
                <w:rFonts w:asciiTheme="minorHAnsi" w:hAnsiTheme="minorHAnsi" w:cstheme="minorHAnsi"/>
                <w:sz w:val="22"/>
                <w:szCs w:val="22"/>
              </w:rPr>
              <w:t xml:space="preserve"> including:</w:t>
            </w:r>
          </w:p>
          <w:p w14:paraId="22515C2F" w14:textId="3C821C63" w:rsidR="00201ECA" w:rsidRPr="008D1C5A" w:rsidRDefault="008D1C5A" w:rsidP="00201ECA">
            <w:pPr>
              <w:rPr>
                <w:rFonts w:asciiTheme="minorHAnsi" w:hAnsiTheme="minorHAnsi" w:cstheme="minorHAnsi"/>
                <w:sz w:val="22"/>
                <w:szCs w:val="22"/>
              </w:rPr>
            </w:pPr>
            <w:r w:rsidRPr="008D1C5A">
              <w:rPr>
                <w:rFonts w:asciiTheme="minorHAnsi" w:hAnsiTheme="minorHAnsi" w:cstheme="minorHAnsi"/>
                <w:sz w:val="22"/>
                <w:szCs w:val="22"/>
              </w:rPr>
              <w:t>Architects/QS/</w:t>
            </w:r>
            <w:r w:rsidR="003A0D24">
              <w:rPr>
                <w:rFonts w:asciiTheme="minorHAnsi" w:hAnsiTheme="minorHAnsi" w:cstheme="minorHAnsi"/>
                <w:sz w:val="22"/>
                <w:szCs w:val="22"/>
              </w:rPr>
              <w:t>Engineers/</w:t>
            </w:r>
            <w:r w:rsidRPr="008D1C5A">
              <w:rPr>
                <w:rFonts w:asciiTheme="minorHAnsi" w:hAnsiTheme="minorHAnsi" w:cstheme="minorHAnsi"/>
                <w:sz w:val="22"/>
                <w:szCs w:val="22"/>
              </w:rPr>
              <w:t>Consultants/Contractors</w:t>
            </w:r>
            <w:r w:rsidR="003A0D24">
              <w:rPr>
                <w:rFonts w:asciiTheme="minorHAnsi" w:hAnsiTheme="minorHAnsi" w:cstheme="minorHAnsi"/>
                <w:sz w:val="22"/>
                <w:szCs w:val="22"/>
              </w:rPr>
              <w:t>/NHLF Assessors etc.</w:t>
            </w:r>
          </w:p>
        </w:tc>
      </w:tr>
    </w:tbl>
    <w:p w14:paraId="09996F01" w14:textId="77777777" w:rsidR="00201ECA" w:rsidRPr="004B049F" w:rsidRDefault="00201ECA">
      <w:pPr>
        <w:rPr>
          <w:rFonts w:ascii="Calibri" w:hAnsi="Calibri" w:cs="Calibri"/>
          <w:sz w:val="22"/>
          <w:szCs w:val="22"/>
        </w:rPr>
      </w:pPr>
    </w:p>
    <w:p w14:paraId="5E44408B" w14:textId="77777777" w:rsidR="00201ECA" w:rsidRPr="004B049F" w:rsidRDefault="00201ECA" w:rsidP="00305176">
      <w:pPr>
        <w:spacing w:before="120" w:after="120"/>
        <w:rPr>
          <w:rFonts w:ascii="Calibri" w:hAnsi="Calibri" w:cs="Calibri"/>
          <w:b/>
          <w:sz w:val="22"/>
          <w:szCs w:val="22"/>
        </w:rPr>
      </w:pPr>
      <w:r w:rsidRPr="004B049F">
        <w:rPr>
          <w:rFonts w:ascii="Calibri" w:hAnsi="Calibri" w:cs="Calibri"/>
          <w:b/>
          <w:sz w:val="22"/>
          <w:szCs w:val="22"/>
        </w:rPr>
        <w:t>Key Accountabilities</w:t>
      </w:r>
    </w:p>
    <w:p w14:paraId="17DBF808" w14:textId="35FD54E3" w:rsidR="008D1C5A" w:rsidRPr="008D1C5A" w:rsidRDefault="008D1C5A" w:rsidP="008D1C5A">
      <w:pPr>
        <w:tabs>
          <w:tab w:val="left" w:pos="851"/>
        </w:tabs>
        <w:rPr>
          <w:rFonts w:asciiTheme="minorHAnsi" w:hAnsiTheme="minorHAnsi" w:cstheme="minorHAnsi"/>
          <w:color w:val="000000"/>
          <w:sz w:val="22"/>
          <w:szCs w:val="22"/>
        </w:rPr>
      </w:pPr>
      <w:r w:rsidRPr="008D1C5A">
        <w:rPr>
          <w:rFonts w:asciiTheme="minorHAnsi" w:hAnsiTheme="minorHAnsi" w:cstheme="minorHAnsi"/>
          <w:color w:val="000000"/>
          <w:sz w:val="22"/>
          <w:szCs w:val="22"/>
        </w:rPr>
        <w:t xml:space="preserve">To support the </w:t>
      </w:r>
      <w:r w:rsidR="006C0CC8">
        <w:rPr>
          <w:rFonts w:asciiTheme="minorHAnsi" w:hAnsiTheme="minorHAnsi" w:cstheme="minorHAnsi"/>
          <w:color w:val="000000"/>
          <w:sz w:val="22"/>
          <w:szCs w:val="22"/>
        </w:rPr>
        <w:t xml:space="preserve">HE </w:t>
      </w:r>
      <w:r w:rsidRPr="008D1C5A">
        <w:rPr>
          <w:rFonts w:asciiTheme="minorHAnsi" w:hAnsiTheme="minorHAnsi" w:cstheme="minorHAnsi"/>
          <w:color w:val="000000"/>
          <w:sz w:val="22"/>
          <w:szCs w:val="22"/>
        </w:rPr>
        <w:t>Project Manager and wider team as follows:</w:t>
      </w:r>
    </w:p>
    <w:p w14:paraId="6CC71575" w14:textId="77777777" w:rsidR="008D1C5A" w:rsidRPr="008D1C5A" w:rsidRDefault="008D1C5A" w:rsidP="008D1C5A">
      <w:pPr>
        <w:rPr>
          <w:rFonts w:asciiTheme="minorHAnsi" w:hAnsiTheme="minorHAnsi" w:cstheme="minorHAnsi"/>
          <w:sz w:val="22"/>
          <w:szCs w:val="22"/>
        </w:rPr>
      </w:pPr>
    </w:p>
    <w:p w14:paraId="622C4AFE" w14:textId="4C1C2EF2" w:rsidR="003A0D24" w:rsidRDefault="003A0D24" w:rsidP="003A0D24">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Set up and manag</w:t>
      </w:r>
      <w:r w:rsidR="00CD5BA6">
        <w:rPr>
          <w:rFonts w:asciiTheme="minorHAnsi" w:hAnsiTheme="minorHAnsi" w:cstheme="minorHAnsi"/>
          <w:sz w:val="22"/>
          <w:szCs w:val="22"/>
        </w:rPr>
        <w:t>e all</w:t>
      </w:r>
      <w:r>
        <w:rPr>
          <w:rFonts w:asciiTheme="minorHAnsi" w:hAnsiTheme="minorHAnsi" w:cstheme="minorHAnsi"/>
          <w:sz w:val="22"/>
          <w:szCs w:val="22"/>
        </w:rPr>
        <w:t xml:space="preserve"> electronic</w:t>
      </w:r>
      <w:r w:rsidR="009D0C53">
        <w:rPr>
          <w:rFonts w:asciiTheme="minorHAnsi" w:hAnsiTheme="minorHAnsi" w:cstheme="minorHAnsi"/>
          <w:sz w:val="22"/>
          <w:szCs w:val="22"/>
        </w:rPr>
        <w:t xml:space="preserve"> project</w:t>
      </w:r>
      <w:r>
        <w:rPr>
          <w:rFonts w:asciiTheme="minorHAnsi" w:hAnsiTheme="minorHAnsi" w:cstheme="minorHAnsi"/>
          <w:sz w:val="22"/>
          <w:szCs w:val="22"/>
        </w:rPr>
        <w:t xml:space="preserve"> folders</w:t>
      </w:r>
      <w:r w:rsidR="009D0C53">
        <w:rPr>
          <w:rFonts w:asciiTheme="minorHAnsi" w:hAnsiTheme="minorHAnsi" w:cstheme="minorHAnsi"/>
          <w:sz w:val="22"/>
          <w:szCs w:val="22"/>
        </w:rPr>
        <w:t xml:space="preserve">, </w:t>
      </w:r>
      <w:r w:rsidR="00CD5BA6">
        <w:rPr>
          <w:rFonts w:asciiTheme="minorHAnsi" w:hAnsiTheme="minorHAnsi" w:cstheme="minorHAnsi"/>
          <w:sz w:val="22"/>
          <w:szCs w:val="22"/>
        </w:rPr>
        <w:t xml:space="preserve">including </w:t>
      </w:r>
      <w:r>
        <w:rPr>
          <w:rFonts w:asciiTheme="minorHAnsi" w:hAnsiTheme="minorHAnsi" w:cstheme="minorHAnsi"/>
          <w:sz w:val="22"/>
          <w:szCs w:val="22"/>
        </w:rPr>
        <w:t>access permissions</w:t>
      </w:r>
      <w:r w:rsidR="009D0C53">
        <w:rPr>
          <w:rFonts w:asciiTheme="minorHAnsi" w:hAnsiTheme="minorHAnsi" w:cstheme="minorHAnsi"/>
          <w:sz w:val="22"/>
          <w:szCs w:val="22"/>
        </w:rPr>
        <w:t xml:space="preserve">, </w:t>
      </w:r>
      <w:r>
        <w:rPr>
          <w:rFonts w:asciiTheme="minorHAnsi" w:hAnsiTheme="minorHAnsi" w:cstheme="minorHAnsi"/>
          <w:sz w:val="22"/>
          <w:szCs w:val="22"/>
        </w:rPr>
        <w:t>fil</w:t>
      </w:r>
      <w:r w:rsidR="009D0C53">
        <w:rPr>
          <w:rFonts w:asciiTheme="minorHAnsi" w:hAnsiTheme="minorHAnsi" w:cstheme="minorHAnsi"/>
          <w:sz w:val="22"/>
          <w:szCs w:val="22"/>
        </w:rPr>
        <w:t>ing and archiving</w:t>
      </w:r>
    </w:p>
    <w:p w14:paraId="3CBFB2A3" w14:textId="38B5D71B" w:rsidR="003A0D24" w:rsidRDefault="003A0D24" w:rsidP="00595F4F">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Initiat</w:t>
      </w:r>
      <w:r w:rsidR="00CD5BA6">
        <w:rPr>
          <w:rFonts w:asciiTheme="minorHAnsi" w:hAnsiTheme="minorHAnsi" w:cstheme="minorHAnsi"/>
          <w:sz w:val="22"/>
          <w:szCs w:val="22"/>
        </w:rPr>
        <w:t xml:space="preserve">e </w:t>
      </w:r>
      <w:r>
        <w:rPr>
          <w:rFonts w:asciiTheme="minorHAnsi" w:hAnsiTheme="minorHAnsi" w:cstheme="minorHAnsi"/>
          <w:sz w:val="22"/>
          <w:szCs w:val="22"/>
        </w:rPr>
        <w:t>and co-ordinat</w:t>
      </w:r>
      <w:r w:rsidR="00CD5BA6">
        <w:rPr>
          <w:rFonts w:asciiTheme="minorHAnsi" w:hAnsiTheme="minorHAnsi" w:cstheme="minorHAnsi"/>
          <w:sz w:val="22"/>
          <w:szCs w:val="22"/>
        </w:rPr>
        <w:t xml:space="preserve">e </w:t>
      </w:r>
      <w:r w:rsidR="006C0CC8">
        <w:rPr>
          <w:rFonts w:asciiTheme="minorHAnsi" w:hAnsiTheme="minorHAnsi" w:cstheme="minorHAnsi"/>
          <w:sz w:val="22"/>
          <w:szCs w:val="22"/>
        </w:rPr>
        <w:t xml:space="preserve">information for </w:t>
      </w:r>
      <w:r w:rsidR="00CD5BA6">
        <w:rPr>
          <w:rFonts w:asciiTheme="minorHAnsi" w:hAnsiTheme="minorHAnsi" w:cstheme="minorHAnsi"/>
          <w:sz w:val="22"/>
          <w:szCs w:val="22"/>
        </w:rPr>
        <w:t xml:space="preserve">the </w:t>
      </w:r>
      <w:r>
        <w:rPr>
          <w:rFonts w:asciiTheme="minorHAnsi" w:hAnsiTheme="minorHAnsi" w:cstheme="minorHAnsi"/>
          <w:sz w:val="22"/>
          <w:szCs w:val="22"/>
        </w:rPr>
        <w:t xml:space="preserve">evaluation report for </w:t>
      </w:r>
      <w:r w:rsidR="00B93563">
        <w:rPr>
          <w:rFonts w:asciiTheme="minorHAnsi" w:hAnsiTheme="minorHAnsi" w:cstheme="minorHAnsi"/>
          <w:sz w:val="22"/>
          <w:szCs w:val="22"/>
        </w:rPr>
        <w:t>a</w:t>
      </w:r>
      <w:r>
        <w:rPr>
          <w:rFonts w:asciiTheme="minorHAnsi" w:hAnsiTheme="minorHAnsi" w:cstheme="minorHAnsi"/>
          <w:sz w:val="22"/>
          <w:szCs w:val="22"/>
        </w:rPr>
        <w:t>pproved projec</w:t>
      </w:r>
      <w:r w:rsidR="006C0CC8">
        <w:rPr>
          <w:rFonts w:asciiTheme="minorHAnsi" w:hAnsiTheme="minorHAnsi" w:cstheme="minorHAnsi"/>
          <w:sz w:val="22"/>
          <w:szCs w:val="22"/>
        </w:rPr>
        <w:t>ts</w:t>
      </w:r>
    </w:p>
    <w:p w14:paraId="7196CC1E" w14:textId="330A0A3D" w:rsidR="00800F3B" w:rsidRDefault="00CD5BA6" w:rsidP="00595F4F">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Manage monthly </w:t>
      </w:r>
      <w:r w:rsidR="009277C0">
        <w:rPr>
          <w:rFonts w:asciiTheme="minorHAnsi" w:hAnsiTheme="minorHAnsi" w:cstheme="minorHAnsi"/>
          <w:sz w:val="22"/>
          <w:szCs w:val="22"/>
        </w:rPr>
        <w:t>p</w:t>
      </w:r>
      <w:r>
        <w:rPr>
          <w:rFonts w:asciiTheme="minorHAnsi" w:hAnsiTheme="minorHAnsi" w:cstheme="minorHAnsi"/>
          <w:sz w:val="22"/>
          <w:szCs w:val="22"/>
        </w:rPr>
        <w:t xml:space="preserve">rojects </w:t>
      </w:r>
      <w:r w:rsidR="006C0CC8">
        <w:rPr>
          <w:rFonts w:asciiTheme="minorHAnsi" w:hAnsiTheme="minorHAnsi" w:cstheme="minorHAnsi"/>
          <w:sz w:val="22"/>
          <w:szCs w:val="22"/>
        </w:rPr>
        <w:t>a</w:t>
      </w:r>
      <w:r>
        <w:rPr>
          <w:rFonts w:asciiTheme="minorHAnsi" w:hAnsiTheme="minorHAnsi" w:cstheme="minorHAnsi"/>
          <w:sz w:val="22"/>
          <w:szCs w:val="22"/>
        </w:rPr>
        <w:t>genda and c</w:t>
      </w:r>
      <w:r w:rsidR="008D1C5A" w:rsidRPr="008D1C5A">
        <w:rPr>
          <w:rFonts w:asciiTheme="minorHAnsi" w:hAnsiTheme="minorHAnsi" w:cstheme="minorHAnsi"/>
          <w:sz w:val="22"/>
          <w:szCs w:val="22"/>
        </w:rPr>
        <w:t>ollat</w:t>
      </w:r>
      <w:r w:rsidR="006C0CC8">
        <w:rPr>
          <w:rFonts w:asciiTheme="minorHAnsi" w:hAnsiTheme="minorHAnsi" w:cstheme="minorHAnsi"/>
          <w:sz w:val="22"/>
          <w:szCs w:val="22"/>
        </w:rPr>
        <w:t>e</w:t>
      </w:r>
      <w:r w:rsidR="008D1C5A" w:rsidRPr="008D1C5A">
        <w:rPr>
          <w:rFonts w:asciiTheme="minorHAnsi" w:hAnsiTheme="minorHAnsi" w:cstheme="minorHAnsi"/>
          <w:sz w:val="22"/>
          <w:szCs w:val="22"/>
        </w:rPr>
        <w:t xml:space="preserve"> </w:t>
      </w:r>
      <w:r>
        <w:rPr>
          <w:rFonts w:asciiTheme="minorHAnsi" w:hAnsiTheme="minorHAnsi" w:cstheme="minorHAnsi"/>
          <w:sz w:val="22"/>
          <w:szCs w:val="22"/>
        </w:rPr>
        <w:t xml:space="preserve">all </w:t>
      </w:r>
      <w:r w:rsidR="008D1C5A" w:rsidRPr="008D1C5A">
        <w:rPr>
          <w:rFonts w:asciiTheme="minorHAnsi" w:hAnsiTheme="minorHAnsi" w:cstheme="minorHAnsi"/>
          <w:sz w:val="22"/>
          <w:szCs w:val="22"/>
        </w:rPr>
        <w:t>pre meeting reports and information</w:t>
      </w:r>
      <w:r w:rsidR="003A0D24">
        <w:rPr>
          <w:rFonts w:asciiTheme="minorHAnsi" w:hAnsiTheme="minorHAnsi" w:cstheme="minorHAnsi"/>
          <w:sz w:val="22"/>
          <w:szCs w:val="22"/>
        </w:rPr>
        <w:t xml:space="preserve"> </w:t>
      </w:r>
      <w:r>
        <w:rPr>
          <w:rFonts w:asciiTheme="minorHAnsi" w:hAnsiTheme="minorHAnsi" w:cstheme="minorHAnsi"/>
          <w:sz w:val="22"/>
          <w:szCs w:val="22"/>
        </w:rPr>
        <w:t xml:space="preserve">ensuring it is </w:t>
      </w:r>
      <w:r w:rsidR="009D0C53">
        <w:rPr>
          <w:rFonts w:asciiTheme="minorHAnsi" w:hAnsiTheme="minorHAnsi" w:cstheme="minorHAnsi"/>
          <w:sz w:val="22"/>
          <w:szCs w:val="22"/>
        </w:rPr>
        <w:t xml:space="preserve">circulated in advance </w:t>
      </w:r>
      <w:r>
        <w:rPr>
          <w:rFonts w:asciiTheme="minorHAnsi" w:hAnsiTheme="minorHAnsi" w:cstheme="minorHAnsi"/>
          <w:sz w:val="22"/>
          <w:szCs w:val="22"/>
        </w:rPr>
        <w:t>to all attendees</w:t>
      </w:r>
    </w:p>
    <w:p w14:paraId="08DB4BC5" w14:textId="042945C6" w:rsidR="00800F3B" w:rsidRDefault="00800F3B" w:rsidP="00800F3B">
      <w:pPr>
        <w:pStyle w:val="ListParagraph"/>
        <w:numPr>
          <w:ilvl w:val="0"/>
          <w:numId w:val="40"/>
        </w:numPr>
        <w:ind w:left="357" w:hanging="357"/>
        <w:contextualSpacing w:val="0"/>
        <w:rPr>
          <w:rFonts w:asciiTheme="minorHAnsi" w:hAnsiTheme="minorHAnsi" w:cstheme="minorHAnsi"/>
          <w:sz w:val="22"/>
          <w:szCs w:val="22"/>
        </w:rPr>
      </w:pPr>
      <w:r w:rsidRPr="008D1C5A">
        <w:rPr>
          <w:rFonts w:asciiTheme="minorHAnsi" w:hAnsiTheme="minorHAnsi" w:cstheme="minorHAnsi"/>
          <w:sz w:val="22"/>
          <w:szCs w:val="22"/>
        </w:rPr>
        <w:t xml:space="preserve">Set up and maintain </w:t>
      </w:r>
      <w:r>
        <w:rPr>
          <w:rFonts w:asciiTheme="minorHAnsi" w:hAnsiTheme="minorHAnsi" w:cstheme="minorHAnsi"/>
          <w:sz w:val="22"/>
          <w:szCs w:val="22"/>
        </w:rPr>
        <w:t xml:space="preserve">project </w:t>
      </w:r>
      <w:r w:rsidRPr="008D1C5A">
        <w:rPr>
          <w:rFonts w:asciiTheme="minorHAnsi" w:hAnsiTheme="minorHAnsi" w:cstheme="minorHAnsi"/>
          <w:sz w:val="22"/>
          <w:szCs w:val="22"/>
        </w:rPr>
        <w:t>cost tracke</w:t>
      </w:r>
      <w:r>
        <w:rPr>
          <w:rFonts w:asciiTheme="minorHAnsi" w:hAnsiTheme="minorHAnsi" w:cstheme="minorHAnsi"/>
          <w:sz w:val="22"/>
          <w:szCs w:val="22"/>
        </w:rPr>
        <w:t xml:space="preserve">rs, including running financial reports </w:t>
      </w:r>
      <w:r w:rsidR="009277C0">
        <w:rPr>
          <w:rFonts w:asciiTheme="minorHAnsi" w:hAnsiTheme="minorHAnsi" w:cstheme="minorHAnsi"/>
          <w:sz w:val="22"/>
          <w:szCs w:val="22"/>
        </w:rPr>
        <w:t xml:space="preserve">for PM, </w:t>
      </w:r>
      <w:r>
        <w:rPr>
          <w:rFonts w:asciiTheme="minorHAnsi" w:hAnsiTheme="minorHAnsi" w:cstheme="minorHAnsi"/>
          <w:sz w:val="22"/>
          <w:szCs w:val="22"/>
        </w:rPr>
        <w:t xml:space="preserve">checking cost lines with departmental leads and liaising with Accounts to reconcile </w:t>
      </w:r>
      <w:r w:rsidR="006C0CC8" w:rsidRPr="00B93563">
        <w:rPr>
          <w:rFonts w:asciiTheme="minorHAnsi" w:hAnsiTheme="minorHAnsi" w:cstheme="minorHAnsi"/>
          <w:sz w:val="22"/>
          <w:szCs w:val="22"/>
        </w:rPr>
        <w:t xml:space="preserve">monthly </w:t>
      </w:r>
      <w:r w:rsidRPr="00B93563">
        <w:rPr>
          <w:rFonts w:asciiTheme="minorHAnsi" w:hAnsiTheme="minorHAnsi" w:cstheme="minorHAnsi"/>
          <w:sz w:val="22"/>
          <w:szCs w:val="22"/>
        </w:rPr>
        <w:t>expenditure</w:t>
      </w:r>
    </w:p>
    <w:p w14:paraId="13D055DC" w14:textId="5B45BBB4" w:rsidR="009D0C53" w:rsidRDefault="009D0C53" w:rsidP="009D0C53">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Maintain the overview of current and future Projects calendar and updating as and when required</w:t>
      </w:r>
    </w:p>
    <w:p w14:paraId="3A7A9983" w14:textId="2333D60D" w:rsidR="009D0C53" w:rsidRDefault="009D0C53" w:rsidP="009D0C53">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Collat</w:t>
      </w:r>
      <w:r w:rsidR="009277C0">
        <w:rPr>
          <w:rFonts w:asciiTheme="minorHAnsi" w:hAnsiTheme="minorHAnsi" w:cstheme="minorHAnsi"/>
          <w:sz w:val="22"/>
          <w:szCs w:val="22"/>
        </w:rPr>
        <w:t>e</w:t>
      </w:r>
      <w:r>
        <w:rPr>
          <w:rFonts w:asciiTheme="minorHAnsi" w:hAnsiTheme="minorHAnsi" w:cstheme="minorHAnsi"/>
          <w:sz w:val="22"/>
          <w:szCs w:val="22"/>
        </w:rPr>
        <w:t xml:space="preserve"> information for Trustees quarterly meetings including information for </w:t>
      </w:r>
      <w:r w:rsidR="006C0CC8">
        <w:rPr>
          <w:rFonts w:asciiTheme="minorHAnsi" w:hAnsiTheme="minorHAnsi" w:cstheme="minorHAnsi"/>
          <w:sz w:val="22"/>
          <w:szCs w:val="22"/>
        </w:rPr>
        <w:t xml:space="preserve">project specific </w:t>
      </w:r>
      <w:r>
        <w:rPr>
          <w:rFonts w:asciiTheme="minorHAnsi" w:hAnsiTheme="minorHAnsi" w:cstheme="minorHAnsi"/>
          <w:sz w:val="22"/>
          <w:szCs w:val="22"/>
        </w:rPr>
        <w:t xml:space="preserve">Gateway papers </w:t>
      </w:r>
    </w:p>
    <w:p w14:paraId="1EA28D53" w14:textId="5476D0D8" w:rsidR="008D1C5A" w:rsidRPr="008D1C5A" w:rsidRDefault="008D1C5A" w:rsidP="00595F4F">
      <w:pPr>
        <w:pStyle w:val="ListParagraph"/>
        <w:numPr>
          <w:ilvl w:val="0"/>
          <w:numId w:val="40"/>
        </w:numPr>
        <w:ind w:left="357" w:hanging="357"/>
        <w:contextualSpacing w:val="0"/>
        <w:rPr>
          <w:rFonts w:asciiTheme="minorHAnsi" w:hAnsiTheme="minorHAnsi" w:cstheme="minorHAnsi"/>
          <w:sz w:val="22"/>
          <w:szCs w:val="22"/>
        </w:rPr>
      </w:pPr>
      <w:r w:rsidRPr="008D1C5A">
        <w:rPr>
          <w:rFonts w:asciiTheme="minorHAnsi" w:hAnsiTheme="minorHAnsi" w:cstheme="minorHAnsi"/>
          <w:sz w:val="22"/>
          <w:szCs w:val="22"/>
        </w:rPr>
        <w:t>Prepar</w:t>
      </w:r>
      <w:r w:rsidR="00CD5BA6">
        <w:rPr>
          <w:rFonts w:asciiTheme="minorHAnsi" w:hAnsiTheme="minorHAnsi" w:cstheme="minorHAnsi"/>
          <w:sz w:val="22"/>
          <w:szCs w:val="22"/>
        </w:rPr>
        <w:t>e</w:t>
      </w:r>
      <w:r w:rsidRPr="008D1C5A">
        <w:rPr>
          <w:rFonts w:asciiTheme="minorHAnsi" w:hAnsiTheme="minorHAnsi" w:cstheme="minorHAnsi"/>
          <w:sz w:val="22"/>
          <w:szCs w:val="22"/>
        </w:rPr>
        <w:t xml:space="preserve"> </w:t>
      </w:r>
      <w:r w:rsidR="00800F3B">
        <w:rPr>
          <w:rFonts w:asciiTheme="minorHAnsi" w:hAnsiTheme="minorHAnsi" w:cstheme="minorHAnsi"/>
          <w:sz w:val="22"/>
          <w:szCs w:val="22"/>
        </w:rPr>
        <w:t xml:space="preserve">financial </w:t>
      </w:r>
      <w:r w:rsidRPr="008D1C5A">
        <w:rPr>
          <w:rFonts w:asciiTheme="minorHAnsi" w:hAnsiTheme="minorHAnsi" w:cstheme="minorHAnsi"/>
          <w:sz w:val="22"/>
          <w:szCs w:val="22"/>
        </w:rPr>
        <w:t xml:space="preserve">documentation for quarterly </w:t>
      </w:r>
      <w:r w:rsidR="00800F3B">
        <w:rPr>
          <w:rFonts w:asciiTheme="minorHAnsi" w:hAnsiTheme="minorHAnsi" w:cstheme="minorHAnsi"/>
          <w:sz w:val="22"/>
          <w:szCs w:val="22"/>
        </w:rPr>
        <w:t xml:space="preserve">financial </w:t>
      </w:r>
      <w:r w:rsidRPr="008D1C5A">
        <w:rPr>
          <w:rFonts w:asciiTheme="minorHAnsi" w:hAnsiTheme="minorHAnsi" w:cstheme="minorHAnsi"/>
          <w:sz w:val="22"/>
          <w:szCs w:val="22"/>
        </w:rPr>
        <w:t>drawdowns</w:t>
      </w:r>
      <w:r w:rsidR="00800F3B">
        <w:rPr>
          <w:rFonts w:asciiTheme="minorHAnsi" w:hAnsiTheme="minorHAnsi" w:cstheme="minorHAnsi"/>
          <w:sz w:val="22"/>
          <w:szCs w:val="22"/>
        </w:rPr>
        <w:t xml:space="preserve"> for lottery (NHLF) or other grant aided projects</w:t>
      </w:r>
    </w:p>
    <w:p w14:paraId="3F0CEABB" w14:textId="3FEF20A7" w:rsidR="00CD5BA6" w:rsidRDefault="00CD5BA6" w:rsidP="00CD5BA6">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Arrange meetings for internal and external team members as required by the PM; occasionally attending to </w:t>
      </w:r>
      <w:r w:rsidR="006C0CC8">
        <w:rPr>
          <w:rFonts w:asciiTheme="minorHAnsi" w:hAnsiTheme="minorHAnsi" w:cstheme="minorHAnsi"/>
          <w:sz w:val="22"/>
          <w:szCs w:val="22"/>
        </w:rPr>
        <w:t xml:space="preserve">take notes for follow-up actions </w:t>
      </w:r>
    </w:p>
    <w:p w14:paraId="6E89729D" w14:textId="58733EC4" w:rsidR="008D1C5A" w:rsidRDefault="008D1C5A" w:rsidP="00595F4F">
      <w:pPr>
        <w:pStyle w:val="ListParagraph"/>
        <w:numPr>
          <w:ilvl w:val="0"/>
          <w:numId w:val="40"/>
        </w:numPr>
        <w:ind w:left="357" w:hanging="357"/>
        <w:contextualSpacing w:val="0"/>
        <w:rPr>
          <w:rFonts w:asciiTheme="minorHAnsi" w:hAnsiTheme="minorHAnsi" w:cstheme="minorHAnsi"/>
          <w:sz w:val="22"/>
          <w:szCs w:val="22"/>
        </w:rPr>
      </w:pPr>
      <w:r w:rsidRPr="008D1C5A">
        <w:rPr>
          <w:rFonts w:asciiTheme="minorHAnsi" w:hAnsiTheme="minorHAnsi" w:cstheme="minorHAnsi"/>
          <w:sz w:val="22"/>
          <w:szCs w:val="22"/>
        </w:rPr>
        <w:t xml:space="preserve">Set up </w:t>
      </w:r>
      <w:r w:rsidR="00800F3B">
        <w:rPr>
          <w:rFonts w:asciiTheme="minorHAnsi" w:hAnsiTheme="minorHAnsi" w:cstheme="minorHAnsi"/>
          <w:sz w:val="22"/>
          <w:szCs w:val="22"/>
        </w:rPr>
        <w:t xml:space="preserve">post construction </w:t>
      </w:r>
      <w:r w:rsidRPr="008D1C5A">
        <w:rPr>
          <w:rFonts w:asciiTheme="minorHAnsi" w:hAnsiTheme="minorHAnsi" w:cstheme="minorHAnsi"/>
          <w:sz w:val="22"/>
          <w:szCs w:val="22"/>
        </w:rPr>
        <w:t>completion programme</w:t>
      </w:r>
      <w:r w:rsidR="00800F3B">
        <w:rPr>
          <w:rFonts w:asciiTheme="minorHAnsi" w:hAnsiTheme="minorHAnsi" w:cstheme="minorHAnsi"/>
          <w:sz w:val="22"/>
          <w:szCs w:val="22"/>
        </w:rPr>
        <w:t>s</w:t>
      </w:r>
      <w:r w:rsidRPr="008D1C5A">
        <w:rPr>
          <w:rFonts w:asciiTheme="minorHAnsi" w:hAnsiTheme="minorHAnsi" w:cstheme="minorHAnsi"/>
          <w:sz w:val="22"/>
          <w:szCs w:val="22"/>
        </w:rPr>
        <w:t xml:space="preserve"> </w:t>
      </w:r>
      <w:r w:rsidR="006C0CC8">
        <w:rPr>
          <w:rFonts w:asciiTheme="minorHAnsi" w:hAnsiTheme="minorHAnsi" w:cstheme="minorHAnsi"/>
          <w:sz w:val="22"/>
          <w:szCs w:val="22"/>
        </w:rPr>
        <w:t xml:space="preserve">in excel, </w:t>
      </w:r>
      <w:r w:rsidR="009277C0">
        <w:rPr>
          <w:rFonts w:asciiTheme="minorHAnsi" w:hAnsiTheme="minorHAnsi" w:cstheme="minorHAnsi"/>
          <w:sz w:val="22"/>
          <w:szCs w:val="22"/>
        </w:rPr>
        <w:t xml:space="preserve">working with colleagues across the organisation to help ensure a smooth transition </w:t>
      </w:r>
      <w:r w:rsidR="00800F3B">
        <w:rPr>
          <w:rFonts w:asciiTheme="minorHAnsi" w:hAnsiTheme="minorHAnsi" w:cstheme="minorHAnsi"/>
          <w:sz w:val="22"/>
          <w:szCs w:val="22"/>
        </w:rPr>
        <w:t xml:space="preserve">towards </w:t>
      </w:r>
      <w:r w:rsidR="009277C0">
        <w:rPr>
          <w:rFonts w:asciiTheme="minorHAnsi" w:hAnsiTheme="minorHAnsi" w:cstheme="minorHAnsi"/>
          <w:sz w:val="22"/>
          <w:szCs w:val="22"/>
        </w:rPr>
        <w:t xml:space="preserve">opening events/letting the building </w:t>
      </w:r>
    </w:p>
    <w:p w14:paraId="3EF5A06A" w14:textId="17821418" w:rsidR="00800F3B" w:rsidRPr="008D1C5A" w:rsidRDefault="00800F3B" w:rsidP="00800F3B">
      <w:pPr>
        <w:pStyle w:val="ListParagraph"/>
        <w:numPr>
          <w:ilvl w:val="0"/>
          <w:numId w:val="40"/>
        </w:numPr>
        <w:ind w:left="357" w:hanging="357"/>
        <w:contextualSpacing w:val="0"/>
        <w:rPr>
          <w:rFonts w:asciiTheme="minorHAnsi" w:hAnsiTheme="minorHAnsi" w:cstheme="minorHAnsi"/>
          <w:sz w:val="22"/>
          <w:szCs w:val="22"/>
        </w:rPr>
      </w:pPr>
      <w:r w:rsidRPr="008D1C5A">
        <w:rPr>
          <w:rFonts w:asciiTheme="minorHAnsi" w:hAnsiTheme="minorHAnsi" w:cstheme="minorHAnsi"/>
          <w:sz w:val="22"/>
          <w:szCs w:val="22"/>
        </w:rPr>
        <w:t xml:space="preserve">Assist with </w:t>
      </w:r>
      <w:r>
        <w:rPr>
          <w:rFonts w:asciiTheme="minorHAnsi" w:hAnsiTheme="minorHAnsi" w:cstheme="minorHAnsi"/>
          <w:sz w:val="22"/>
          <w:szCs w:val="22"/>
        </w:rPr>
        <w:t xml:space="preserve">the </w:t>
      </w:r>
      <w:r w:rsidRPr="008D1C5A">
        <w:rPr>
          <w:rFonts w:asciiTheme="minorHAnsi" w:hAnsiTheme="minorHAnsi" w:cstheme="minorHAnsi"/>
          <w:sz w:val="22"/>
          <w:szCs w:val="22"/>
        </w:rPr>
        <w:t>compilation of maintenance manuals</w:t>
      </w:r>
      <w:r>
        <w:rPr>
          <w:rFonts w:asciiTheme="minorHAnsi" w:hAnsiTheme="minorHAnsi" w:cstheme="minorHAnsi"/>
          <w:sz w:val="22"/>
          <w:szCs w:val="22"/>
        </w:rPr>
        <w:t xml:space="preserve"> at the end of the project refurbishment</w:t>
      </w:r>
      <w:r w:rsidR="006C0CC8">
        <w:rPr>
          <w:rFonts w:asciiTheme="minorHAnsi" w:hAnsiTheme="minorHAnsi" w:cstheme="minorHAnsi"/>
          <w:sz w:val="22"/>
          <w:szCs w:val="22"/>
        </w:rPr>
        <w:t xml:space="preserve"> for use by regional operational and maintenance teams</w:t>
      </w:r>
    </w:p>
    <w:p w14:paraId="4A6B9D78" w14:textId="324A1B84" w:rsidR="00800F3B" w:rsidRPr="008D1C5A" w:rsidRDefault="00800F3B" w:rsidP="00800F3B">
      <w:pPr>
        <w:pStyle w:val="ListParagraph"/>
        <w:numPr>
          <w:ilvl w:val="0"/>
          <w:numId w:val="40"/>
        </w:numPr>
        <w:ind w:left="357" w:hanging="357"/>
        <w:contextualSpacing w:val="0"/>
        <w:rPr>
          <w:rFonts w:asciiTheme="minorHAnsi" w:hAnsiTheme="minorHAnsi" w:cstheme="minorHAnsi"/>
          <w:sz w:val="22"/>
          <w:szCs w:val="22"/>
        </w:rPr>
      </w:pPr>
      <w:r w:rsidRPr="008D1C5A">
        <w:rPr>
          <w:rFonts w:asciiTheme="minorHAnsi" w:hAnsiTheme="minorHAnsi" w:cstheme="minorHAnsi"/>
          <w:sz w:val="22"/>
          <w:szCs w:val="22"/>
        </w:rPr>
        <w:t>Co</w:t>
      </w:r>
      <w:r>
        <w:rPr>
          <w:rFonts w:asciiTheme="minorHAnsi" w:hAnsiTheme="minorHAnsi" w:cstheme="minorHAnsi"/>
          <w:sz w:val="22"/>
          <w:szCs w:val="22"/>
        </w:rPr>
        <w:t>-</w:t>
      </w:r>
      <w:r w:rsidRPr="008D1C5A">
        <w:rPr>
          <w:rFonts w:asciiTheme="minorHAnsi" w:hAnsiTheme="minorHAnsi" w:cstheme="minorHAnsi"/>
          <w:sz w:val="22"/>
          <w:szCs w:val="22"/>
        </w:rPr>
        <w:t xml:space="preserve">ordinate </w:t>
      </w:r>
      <w:r w:rsidR="009277C0">
        <w:rPr>
          <w:rFonts w:asciiTheme="minorHAnsi" w:hAnsiTheme="minorHAnsi" w:cstheme="minorHAnsi"/>
          <w:sz w:val="22"/>
          <w:szCs w:val="22"/>
        </w:rPr>
        <w:t xml:space="preserve">and assist the PM with </w:t>
      </w:r>
      <w:r w:rsidRPr="008D1C5A">
        <w:rPr>
          <w:rFonts w:asciiTheme="minorHAnsi" w:hAnsiTheme="minorHAnsi" w:cstheme="minorHAnsi"/>
          <w:sz w:val="22"/>
          <w:szCs w:val="22"/>
        </w:rPr>
        <w:t>post project reviews</w:t>
      </w:r>
      <w:r w:rsidR="00CD5BA6">
        <w:rPr>
          <w:rFonts w:asciiTheme="minorHAnsi" w:hAnsiTheme="minorHAnsi" w:cstheme="minorHAnsi"/>
          <w:sz w:val="22"/>
          <w:szCs w:val="22"/>
        </w:rPr>
        <w:t xml:space="preserve"> </w:t>
      </w:r>
    </w:p>
    <w:p w14:paraId="675610A9" w14:textId="77777777" w:rsidR="0094403F" w:rsidRDefault="0094403F" w:rsidP="0094403F">
      <w:pPr>
        <w:pStyle w:val="ListParagraph"/>
        <w:numPr>
          <w:ilvl w:val="0"/>
          <w:numId w:val="40"/>
        </w:numPr>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Proactively support the PM with ad-hoc administrative duties as and when required </w:t>
      </w:r>
    </w:p>
    <w:p w14:paraId="470DAA3D" w14:textId="33EC7358" w:rsidR="006C0CC8" w:rsidRPr="00B93563" w:rsidRDefault="7B2A3E17" w:rsidP="006C0CC8">
      <w:pPr>
        <w:pStyle w:val="ListParagraph"/>
        <w:numPr>
          <w:ilvl w:val="0"/>
          <w:numId w:val="40"/>
        </w:numPr>
        <w:ind w:left="357" w:hanging="357"/>
        <w:contextualSpacing w:val="0"/>
        <w:rPr>
          <w:rFonts w:asciiTheme="minorHAnsi" w:hAnsiTheme="minorHAnsi" w:cstheme="minorHAnsi"/>
          <w:sz w:val="22"/>
          <w:szCs w:val="22"/>
        </w:rPr>
      </w:pPr>
      <w:r w:rsidRPr="00B93563">
        <w:rPr>
          <w:rFonts w:asciiTheme="minorHAnsi" w:eastAsiaTheme="minorEastAsia" w:hAnsiTheme="minorHAnsi" w:cstheme="minorHAnsi"/>
          <w:sz w:val="22"/>
          <w:szCs w:val="22"/>
        </w:rPr>
        <w:t>Undertake any other relevant activities which fall under the general scope of this role as directed by your line manager</w:t>
      </w:r>
      <w:r w:rsidR="006C0CC8" w:rsidRPr="00B93563">
        <w:rPr>
          <w:rFonts w:asciiTheme="minorHAnsi" w:eastAsiaTheme="minorEastAsia" w:hAnsiTheme="minorHAnsi" w:cstheme="minorHAnsi"/>
          <w:sz w:val="22"/>
          <w:szCs w:val="22"/>
        </w:rPr>
        <w:t>, which may include temporary admin cover within the HE team</w:t>
      </w:r>
      <w:r w:rsidRPr="00B93563">
        <w:rPr>
          <w:rFonts w:asciiTheme="minorHAnsi" w:eastAsiaTheme="minorEastAsia" w:hAnsiTheme="minorHAnsi" w:cstheme="minorHAnsi"/>
          <w:sz w:val="22"/>
          <w:szCs w:val="22"/>
        </w:rPr>
        <w:t>.</w:t>
      </w:r>
    </w:p>
    <w:p w14:paraId="56EE81DD" w14:textId="77777777" w:rsidR="006C0F13" w:rsidRPr="004B049F" w:rsidRDefault="00742077" w:rsidP="006C0F13">
      <w:pPr>
        <w:rPr>
          <w:rFonts w:ascii="Calibri" w:hAnsi="Calibri" w:cs="Calibri"/>
          <w:b/>
          <w:sz w:val="22"/>
          <w:szCs w:val="22"/>
        </w:rPr>
      </w:pPr>
      <w:r w:rsidRPr="004B049F">
        <w:rPr>
          <w:rFonts w:ascii="Calibri" w:hAnsi="Calibri" w:cs="Calibri"/>
          <w:b/>
          <w:sz w:val="22"/>
          <w:szCs w:val="22"/>
        </w:rPr>
        <w:lastRenderedPageBreak/>
        <w:t>Skill</w:t>
      </w:r>
      <w:r w:rsidR="00201ECA" w:rsidRPr="004B049F">
        <w:rPr>
          <w:rFonts w:ascii="Calibri" w:hAnsi="Calibri" w:cs="Calibri"/>
          <w:b/>
          <w:sz w:val="22"/>
          <w:szCs w:val="22"/>
        </w:rPr>
        <w:t>s</w:t>
      </w:r>
    </w:p>
    <w:p w14:paraId="16F8E653" w14:textId="77777777" w:rsidR="006C0F13" w:rsidRPr="004B049F" w:rsidRDefault="006C0F13" w:rsidP="006C0F13">
      <w:pPr>
        <w:rPr>
          <w:rFonts w:ascii="Calibri" w:hAnsi="Calibri" w:cs="Calibri"/>
          <w:b/>
          <w:sz w:val="22"/>
          <w:szCs w:val="22"/>
        </w:rPr>
      </w:pPr>
    </w:p>
    <w:p w14:paraId="7231BC6F" w14:textId="16D3B9CE" w:rsidR="008D1C5A" w:rsidRPr="008D1C5A" w:rsidRDefault="008D1C5A" w:rsidP="008D1C5A">
      <w:pPr>
        <w:numPr>
          <w:ilvl w:val="0"/>
          <w:numId w:val="25"/>
        </w:numPr>
        <w:tabs>
          <w:tab w:val="left" w:pos="567"/>
        </w:tabs>
        <w:rPr>
          <w:rFonts w:asciiTheme="minorHAnsi" w:hAnsiTheme="minorHAnsi" w:cstheme="minorHAnsi"/>
          <w:color w:val="000000"/>
          <w:sz w:val="22"/>
          <w:szCs w:val="22"/>
        </w:rPr>
      </w:pPr>
      <w:r w:rsidRPr="008D1C5A">
        <w:rPr>
          <w:rFonts w:asciiTheme="minorHAnsi" w:hAnsiTheme="minorHAnsi" w:cstheme="minorHAnsi"/>
          <w:color w:val="000000"/>
          <w:sz w:val="22"/>
          <w:szCs w:val="22"/>
        </w:rPr>
        <w:t xml:space="preserve">Clear communicator, both verbally and in writing </w:t>
      </w:r>
    </w:p>
    <w:p w14:paraId="7DE3B8B8" w14:textId="1F78C862" w:rsidR="008D1C5A" w:rsidRPr="008D1C5A" w:rsidRDefault="008D1C5A" w:rsidP="008D1C5A">
      <w:pPr>
        <w:numPr>
          <w:ilvl w:val="0"/>
          <w:numId w:val="25"/>
        </w:numPr>
        <w:tabs>
          <w:tab w:val="left" w:pos="567"/>
        </w:tabs>
        <w:rPr>
          <w:rFonts w:asciiTheme="minorHAnsi" w:hAnsiTheme="minorHAnsi" w:cstheme="minorHAnsi"/>
          <w:color w:val="000000"/>
          <w:sz w:val="22"/>
          <w:szCs w:val="22"/>
        </w:rPr>
      </w:pPr>
      <w:r w:rsidRPr="008D1C5A">
        <w:rPr>
          <w:rFonts w:asciiTheme="minorHAnsi" w:hAnsiTheme="minorHAnsi" w:cstheme="minorHAnsi"/>
          <w:color w:val="000000"/>
          <w:sz w:val="22"/>
          <w:szCs w:val="22"/>
        </w:rPr>
        <w:t>Organised and calm under pressure</w:t>
      </w:r>
      <w:r>
        <w:rPr>
          <w:rFonts w:asciiTheme="minorHAnsi" w:hAnsiTheme="minorHAnsi" w:cstheme="minorHAnsi"/>
          <w:color w:val="000000"/>
          <w:sz w:val="22"/>
          <w:szCs w:val="22"/>
        </w:rPr>
        <w:t xml:space="preserve"> </w:t>
      </w:r>
    </w:p>
    <w:p w14:paraId="65A8B0A7" w14:textId="77777777" w:rsidR="00B816E1" w:rsidRPr="008D1C5A" w:rsidRDefault="00B816E1"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Excellent influencing skills</w:t>
      </w:r>
    </w:p>
    <w:p w14:paraId="138DE0D8" w14:textId="77777777" w:rsidR="00B816E1" w:rsidRPr="008D1C5A" w:rsidRDefault="00B816E1"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Strong team player</w:t>
      </w:r>
    </w:p>
    <w:p w14:paraId="44F780B5" w14:textId="4F3FE34F" w:rsidR="000075B2" w:rsidRPr="008D1C5A" w:rsidRDefault="000075B2"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Proactive</w:t>
      </w:r>
    </w:p>
    <w:p w14:paraId="6611691B" w14:textId="77777777" w:rsidR="00B816E1" w:rsidRPr="008D1C5A" w:rsidRDefault="00B816E1"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Takes responsibility and shows initiative</w:t>
      </w:r>
    </w:p>
    <w:p w14:paraId="4C373D45" w14:textId="77777777" w:rsidR="00B816E1" w:rsidRPr="008D1C5A" w:rsidRDefault="00B816E1"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Strong attention to detail</w:t>
      </w:r>
    </w:p>
    <w:p w14:paraId="7E366EF5" w14:textId="77777777" w:rsidR="00B816E1" w:rsidRPr="008D1C5A" w:rsidRDefault="00B816E1"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Self-motivated</w:t>
      </w:r>
    </w:p>
    <w:p w14:paraId="094BA69E" w14:textId="77777777" w:rsidR="000075B2" w:rsidRPr="008D1C5A" w:rsidRDefault="00B816E1" w:rsidP="000075B2">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Positive and friendly attitude</w:t>
      </w:r>
    </w:p>
    <w:p w14:paraId="3643A762" w14:textId="2E99F643" w:rsidR="000075B2" w:rsidRPr="008D1C5A" w:rsidRDefault="000075B2" w:rsidP="00B816E1">
      <w:pPr>
        <w:numPr>
          <w:ilvl w:val="0"/>
          <w:numId w:val="25"/>
        </w:numPr>
        <w:rPr>
          <w:rFonts w:asciiTheme="minorHAnsi" w:hAnsiTheme="minorHAnsi" w:cstheme="minorHAnsi"/>
          <w:sz w:val="22"/>
          <w:szCs w:val="22"/>
        </w:rPr>
      </w:pPr>
      <w:r w:rsidRPr="008D1C5A">
        <w:rPr>
          <w:rFonts w:asciiTheme="minorHAnsi" w:hAnsiTheme="minorHAnsi" w:cstheme="minorHAnsi"/>
          <w:sz w:val="22"/>
          <w:szCs w:val="22"/>
        </w:rPr>
        <w:t>Ability to multitask</w:t>
      </w:r>
    </w:p>
    <w:p w14:paraId="44655DFA" w14:textId="29F5721D" w:rsidR="008D1C5A" w:rsidRPr="005D2039" w:rsidRDefault="008D1C5A" w:rsidP="008D1C5A">
      <w:pPr>
        <w:rPr>
          <w:rFonts w:ascii="Calibri" w:hAnsi="Calibri" w:cs="Calibri"/>
          <w:sz w:val="22"/>
          <w:szCs w:val="22"/>
        </w:rPr>
      </w:pPr>
    </w:p>
    <w:p w14:paraId="1EEF51B3" w14:textId="77777777" w:rsidR="00201ECA" w:rsidRPr="004B049F" w:rsidRDefault="00A435D4" w:rsidP="006F3D73">
      <w:pPr>
        <w:spacing w:before="120" w:after="120"/>
        <w:rPr>
          <w:rFonts w:ascii="Calibri" w:hAnsi="Calibri" w:cs="Calibri"/>
          <w:b/>
          <w:sz w:val="22"/>
          <w:szCs w:val="22"/>
        </w:rPr>
      </w:pPr>
      <w:r w:rsidRPr="004B049F">
        <w:rPr>
          <w:rFonts w:ascii="Calibri" w:hAnsi="Calibri" w:cs="Calibri"/>
          <w:b/>
          <w:sz w:val="22"/>
          <w:szCs w:val="22"/>
        </w:rPr>
        <w:t>Education</w:t>
      </w:r>
    </w:p>
    <w:p w14:paraId="7F268876" w14:textId="77777777" w:rsidR="008D1C5A" w:rsidRPr="008D1C5A" w:rsidRDefault="00B816E1" w:rsidP="0066350F">
      <w:pPr>
        <w:numPr>
          <w:ilvl w:val="0"/>
          <w:numId w:val="32"/>
        </w:numPr>
        <w:shd w:val="clear" w:color="auto" w:fill="FFFFFF" w:themeFill="background1"/>
        <w:spacing w:before="120" w:beforeAutospacing="1" w:after="120" w:afterAutospacing="1"/>
        <w:rPr>
          <w:rFonts w:ascii="Calibri" w:hAnsi="Calibri" w:cs="Calibri"/>
          <w:b/>
          <w:bCs/>
          <w:spacing w:val="-3"/>
          <w:sz w:val="22"/>
          <w:szCs w:val="22"/>
        </w:rPr>
      </w:pPr>
      <w:r w:rsidRPr="008D1C5A">
        <w:rPr>
          <w:rFonts w:asciiTheme="minorHAnsi" w:eastAsiaTheme="minorEastAsia" w:hAnsiTheme="minorHAnsi" w:cstheme="minorBidi"/>
          <w:sz w:val="22"/>
          <w:szCs w:val="22"/>
          <w:lang w:val="en-GB" w:eastAsia="en-GB"/>
        </w:rPr>
        <w:t xml:space="preserve">Likely to be educated to GCSE </w:t>
      </w:r>
      <w:r w:rsidR="001426C5" w:rsidRPr="008D1C5A">
        <w:rPr>
          <w:rFonts w:asciiTheme="minorHAnsi" w:eastAsiaTheme="minorEastAsia" w:hAnsiTheme="minorHAnsi" w:cstheme="minorBidi"/>
          <w:sz w:val="22"/>
          <w:szCs w:val="22"/>
          <w:lang w:val="en-GB" w:eastAsia="en-GB"/>
        </w:rPr>
        <w:t xml:space="preserve">A </w:t>
      </w:r>
      <w:r w:rsidRPr="008D1C5A">
        <w:rPr>
          <w:rFonts w:asciiTheme="minorHAnsi" w:eastAsiaTheme="minorEastAsia" w:hAnsiTheme="minorHAnsi" w:cstheme="minorBidi"/>
          <w:sz w:val="22"/>
          <w:szCs w:val="22"/>
          <w:lang w:val="en-GB" w:eastAsia="en-GB"/>
        </w:rPr>
        <w:t>level</w:t>
      </w:r>
      <w:r w:rsidR="001426C5" w:rsidRPr="008D1C5A">
        <w:rPr>
          <w:rFonts w:asciiTheme="minorHAnsi" w:eastAsiaTheme="minorEastAsia" w:hAnsiTheme="minorHAnsi" w:cstheme="minorBidi"/>
          <w:sz w:val="22"/>
          <w:szCs w:val="22"/>
          <w:lang w:val="en-GB" w:eastAsia="en-GB"/>
        </w:rPr>
        <w:t xml:space="preserve"> or higher.  </w:t>
      </w:r>
    </w:p>
    <w:p w14:paraId="3CCA0CAD" w14:textId="4E6E790B" w:rsidR="00A435D4" w:rsidRPr="008D1C5A" w:rsidRDefault="00A435D4" w:rsidP="008D1C5A">
      <w:pPr>
        <w:shd w:val="clear" w:color="auto" w:fill="FFFFFF" w:themeFill="background1"/>
        <w:spacing w:before="120" w:beforeAutospacing="1" w:after="120" w:afterAutospacing="1"/>
        <w:rPr>
          <w:rFonts w:ascii="Calibri" w:hAnsi="Calibri" w:cs="Calibri"/>
          <w:b/>
          <w:bCs/>
          <w:spacing w:val="-3"/>
          <w:sz w:val="22"/>
          <w:szCs w:val="22"/>
        </w:rPr>
      </w:pPr>
      <w:r w:rsidRPr="008D1C5A">
        <w:rPr>
          <w:rFonts w:ascii="Calibri" w:hAnsi="Calibri" w:cs="Calibri"/>
          <w:b/>
          <w:sz w:val="22"/>
          <w:szCs w:val="22"/>
        </w:rPr>
        <w:t>Minimum</w:t>
      </w:r>
      <w:r w:rsidRPr="008D1C5A">
        <w:rPr>
          <w:rFonts w:ascii="Calibri" w:hAnsi="Calibri" w:cs="Calibri"/>
          <w:b/>
          <w:bCs/>
          <w:spacing w:val="-3"/>
          <w:sz w:val="22"/>
          <w:szCs w:val="22"/>
        </w:rPr>
        <w:t xml:space="preserve"> Work Experience</w:t>
      </w:r>
    </w:p>
    <w:p w14:paraId="6CB6158E" w14:textId="7BFC0B36" w:rsidR="008D1C5A" w:rsidRPr="008D1C5A" w:rsidRDefault="008D1C5A" w:rsidP="008D1C5A">
      <w:pPr>
        <w:numPr>
          <w:ilvl w:val="0"/>
          <w:numId w:val="32"/>
        </w:numPr>
        <w:tabs>
          <w:tab w:val="left" w:pos="567"/>
        </w:tabs>
        <w:rPr>
          <w:rFonts w:asciiTheme="minorHAnsi" w:hAnsiTheme="minorHAnsi" w:cstheme="minorHAnsi"/>
          <w:color w:val="000000"/>
          <w:sz w:val="22"/>
          <w:szCs w:val="22"/>
        </w:rPr>
      </w:pPr>
      <w:r w:rsidRPr="008D1C5A">
        <w:rPr>
          <w:rFonts w:asciiTheme="minorHAnsi" w:hAnsiTheme="minorHAnsi" w:cstheme="minorHAnsi"/>
          <w:color w:val="000000"/>
          <w:sz w:val="22"/>
          <w:szCs w:val="22"/>
        </w:rPr>
        <w:t xml:space="preserve">Experience of working in a </w:t>
      </w:r>
      <w:r w:rsidR="009277C0">
        <w:rPr>
          <w:rFonts w:asciiTheme="minorHAnsi" w:hAnsiTheme="minorHAnsi" w:cstheme="minorHAnsi"/>
          <w:color w:val="000000"/>
          <w:sz w:val="22"/>
          <w:szCs w:val="22"/>
        </w:rPr>
        <w:t xml:space="preserve">similar role in a </w:t>
      </w:r>
      <w:r w:rsidRPr="008D1C5A">
        <w:rPr>
          <w:rFonts w:asciiTheme="minorHAnsi" w:hAnsiTheme="minorHAnsi" w:cstheme="minorHAnsi"/>
          <w:color w:val="000000"/>
          <w:sz w:val="22"/>
          <w:szCs w:val="22"/>
        </w:rPr>
        <w:t>construction (building) environment, particularly the heritage sector</w:t>
      </w:r>
      <w:r>
        <w:rPr>
          <w:rFonts w:asciiTheme="minorHAnsi" w:hAnsiTheme="minorHAnsi" w:cstheme="minorHAnsi"/>
          <w:color w:val="000000"/>
          <w:sz w:val="22"/>
          <w:szCs w:val="22"/>
        </w:rPr>
        <w:t xml:space="preserve"> </w:t>
      </w:r>
    </w:p>
    <w:p w14:paraId="31C7DDC6" w14:textId="77777777" w:rsidR="001426C5" w:rsidRPr="006C2209" w:rsidRDefault="001426C5" w:rsidP="00BC2542">
      <w:pPr>
        <w:numPr>
          <w:ilvl w:val="0"/>
          <w:numId w:val="32"/>
        </w:numPr>
        <w:shd w:val="clear" w:color="auto" w:fill="FFFFFF" w:themeFill="background1"/>
        <w:rPr>
          <w:rFonts w:asciiTheme="minorHAnsi" w:hAnsiTheme="minorHAnsi" w:cstheme="minorHAnsi"/>
          <w:sz w:val="22"/>
          <w:szCs w:val="22"/>
          <w:lang w:val="en-GB" w:eastAsia="en-GB"/>
        </w:rPr>
      </w:pPr>
      <w:r w:rsidRPr="006C2209">
        <w:rPr>
          <w:rFonts w:asciiTheme="minorHAnsi" w:hAnsiTheme="minorHAnsi" w:cstheme="minorHAnsi"/>
          <w:sz w:val="22"/>
          <w:szCs w:val="22"/>
        </w:rPr>
        <w:t>Proficient in using Microsoft Office (especially SharePoint &amp; Excel)</w:t>
      </w:r>
    </w:p>
    <w:p w14:paraId="121E9D38" w14:textId="77777777" w:rsidR="001426C5" w:rsidRPr="001426C5" w:rsidRDefault="001426C5" w:rsidP="001426C5">
      <w:pPr>
        <w:numPr>
          <w:ilvl w:val="0"/>
          <w:numId w:val="32"/>
        </w:numPr>
        <w:shd w:val="clear" w:color="auto" w:fill="FFFFFF" w:themeFill="background1"/>
        <w:spacing w:beforeAutospacing="1" w:afterAutospacing="1"/>
        <w:rPr>
          <w:rFonts w:asciiTheme="minorHAnsi" w:hAnsiTheme="minorHAnsi" w:cstheme="minorHAnsi"/>
          <w:color w:val="2D2D2D"/>
          <w:sz w:val="22"/>
          <w:szCs w:val="22"/>
        </w:rPr>
      </w:pPr>
      <w:r w:rsidRPr="001426C5">
        <w:rPr>
          <w:rFonts w:asciiTheme="minorHAnsi" w:hAnsiTheme="minorHAnsi" w:cstheme="minorHAnsi"/>
          <w:sz w:val="22"/>
          <w:szCs w:val="22"/>
        </w:rPr>
        <w:t>Proven ability to manage work to deadlines</w:t>
      </w:r>
    </w:p>
    <w:p w14:paraId="66C3D882" w14:textId="77777777" w:rsidR="006123D6" w:rsidRPr="004B049F" w:rsidRDefault="006123D6" w:rsidP="006123D6">
      <w:pPr>
        <w:shd w:val="clear" w:color="auto" w:fill="FFFFFF"/>
        <w:spacing w:before="165" w:after="165" w:line="330" w:lineRule="atLeast"/>
        <w:outlineLvl w:val="3"/>
        <w:rPr>
          <w:rFonts w:ascii="Calibri" w:hAnsi="Calibri" w:cs="Calibri"/>
          <w:b/>
          <w:color w:val="333333"/>
          <w:sz w:val="22"/>
          <w:szCs w:val="22"/>
          <w:lang w:val="en-GB" w:eastAsia="en-GB"/>
        </w:rPr>
      </w:pPr>
      <w:r w:rsidRPr="004B049F">
        <w:rPr>
          <w:rFonts w:ascii="Calibri" w:hAnsi="Calibri" w:cs="Calibri"/>
          <w:b/>
          <w:color w:val="333333"/>
          <w:sz w:val="22"/>
          <w:szCs w:val="22"/>
          <w:lang w:val="en-GB" w:eastAsia="en-GB"/>
        </w:rPr>
        <w:t>Person Specification</w:t>
      </w:r>
    </w:p>
    <w:tbl>
      <w:tblPr>
        <w:tblW w:w="10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8"/>
        <w:gridCol w:w="3147"/>
        <w:gridCol w:w="3065"/>
      </w:tblGrid>
      <w:tr w:rsidR="006123D6" w:rsidRPr="004B049F" w14:paraId="00CA2F71" w14:textId="77777777" w:rsidTr="00BC2542">
        <w:trPr>
          <w:trHeight w:val="316"/>
          <w:tblHeader/>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5E01A"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Requirement</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2F600"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Essential</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42C74" w14:textId="77777777" w:rsidR="006123D6" w:rsidRPr="004B049F" w:rsidRDefault="006123D6" w:rsidP="006123D6">
            <w:pPr>
              <w:spacing w:line="330" w:lineRule="atLeast"/>
              <w:jc w:val="center"/>
              <w:rPr>
                <w:rFonts w:ascii="Calibri" w:hAnsi="Calibri" w:cs="Calibri"/>
                <w:b/>
                <w:bCs/>
                <w:color w:val="333333"/>
                <w:sz w:val="22"/>
                <w:szCs w:val="22"/>
                <w:lang w:val="en-GB" w:eastAsia="en-GB"/>
              </w:rPr>
            </w:pPr>
            <w:r w:rsidRPr="004B049F">
              <w:rPr>
                <w:rFonts w:ascii="Calibri" w:hAnsi="Calibri" w:cs="Calibri"/>
                <w:color w:val="333333"/>
                <w:sz w:val="22"/>
                <w:szCs w:val="22"/>
                <w:lang w:val="en-GB" w:eastAsia="en-GB"/>
              </w:rPr>
              <w:t>Desirable</w:t>
            </w:r>
          </w:p>
        </w:tc>
      </w:tr>
      <w:tr w:rsidR="006123D6" w:rsidRPr="004B049F" w14:paraId="00A77BAC" w14:textId="77777777" w:rsidTr="00BC2542">
        <w:trPr>
          <w:trHeight w:val="632"/>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39A51"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Skills and knowledge</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72F039" w14:textId="689BD970" w:rsidR="00307B74" w:rsidRPr="004B049F" w:rsidRDefault="00595F4F" w:rsidP="008D1C5A">
            <w:pPr>
              <w:pStyle w:val="ListParagraph"/>
              <w:numPr>
                <w:ilvl w:val="0"/>
                <w:numId w:val="35"/>
              </w:numPr>
              <w:spacing w:line="330" w:lineRule="atLeast"/>
              <w:rPr>
                <w:rFonts w:ascii="Calibri" w:hAnsi="Calibri" w:cs="Calibri"/>
                <w:color w:val="333333"/>
                <w:sz w:val="22"/>
                <w:szCs w:val="22"/>
                <w:lang w:val="en-GB" w:eastAsia="en-GB"/>
              </w:rPr>
            </w:pPr>
            <w:r w:rsidRPr="008D1C5A">
              <w:rPr>
                <w:rFonts w:asciiTheme="minorHAnsi" w:hAnsiTheme="minorHAnsi" w:cstheme="minorHAnsi"/>
                <w:color w:val="000000"/>
                <w:sz w:val="22"/>
                <w:szCs w:val="22"/>
              </w:rPr>
              <w:t>Experience of working in a construction (building) environment</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07FD9" w14:textId="0C36F7D8" w:rsidR="006F3D73" w:rsidRPr="006F3D73" w:rsidRDefault="006F3D73" w:rsidP="006F3D73">
            <w:pPr>
              <w:pStyle w:val="ListParagraph"/>
              <w:numPr>
                <w:ilvl w:val="0"/>
                <w:numId w:val="35"/>
              </w:numPr>
              <w:tabs>
                <w:tab w:val="left" w:pos="448"/>
              </w:tabs>
              <w:spacing w:line="330" w:lineRule="atLeast"/>
              <w:rPr>
                <w:rFonts w:ascii="Calibri" w:hAnsi="Calibri" w:cs="Calibri"/>
                <w:color w:val="333333"/>
                <w:sz w:val="22"/>
                <w:szCs w:val="22"/>
                <w:lang w:val="en-GB" w:eastAsia="en-GB"/>
              </w:rPr>
            </w:pPr>
            <w:r w:rsidRPr="006F3D73">
              <w:rPr>
                <w:rFonts w:ascii="Calibri" w:hAnsi="Calibri" w:cs="Calibri"/>
                <w:color w:val="333333"/>
                <w:sz w:val="22"/>
                <w:szCs w:val="22"/>
                <w:lang w:val="en-GB" w:eastAsia="en-GB"/>
              </w:rPr>
              <w:t xml:space="preserve">Experience of working in the     </w:t>
            </w:r>
            <w:r w:rsidRPr="006F3D73">
              <w:rPr>
                <w:rFonts w:asciiTheme="minorHAnsi" w:hAnsiTheme="minorHAnsi" w:cstheme="minorHAnsi"/>
                <w:color w:val="000000"/>
                <w:sz w:val="22"/>
                <w:szCs w:val="22"/>
              </w:rPr>
              <w:t>heritage sector</w:t>
            </w:r>
          </w:p>
          <w:p w14:paraId="53766903" w14:textId="5B454A0F" w:rsidR="006123D6" w:rsidRPr="006F3D73" w:rsidRDefault="006123D6" w:rsidP="006F3D73">
            <w:pPr>
              <w:pStyle w:val="ListParagraph"/>
              <w:numPr>
                <w:ilvl w:val="0"/>
                <w:numId w:val="41"/>
              </w:numPr>
              <w:tabs>
                <w:tab w:val="left" w:pos="448"/>
              </w:tabs>
              <w:spacing w:line="330" w:lineRule="atLeast"/>
              <w:ind w:left="357" w:hanging="357"/>
              <w:rPr>
                <w:rFonts w:ascii="Calibri" w:hAnsi="Calibri" w:cs="Calibri"/>
                <w:color w:val="333333"/>
                <w:sz w:val="22"/>
                <w:szCs w:val="22"/>
                <w:lang w:val="en-GB" w:eastAsia="en-GB"/>
              </w:rPr>
            </w:pPr>
          </w:p>
        </w:tc>
      </w:tr>
      <w:tr w:rsidR="006123D6" w:rsidRPr="004B049F" w14:paraId="73E906D7" w14:textId="77777777" w:rsidTr="00BC2542">
        <w:trPr>
          <w:trHeight w:val="948"/>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03852"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Experience</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6861B" w14:textId="77777777" w:rsidR="008D1C5A" w:rsidRDefault="008D1C5A" w:rsidP="00595F4F">
            <w:pPr>
              <w:numPr>
                <w:ilvl w:val="0"/>
                <w:numId w:val="34"/>
              </w:numPr>
              <w:spacing w:line="330" w:lineRule="atLeast"/>
              <w:ind w:left="357" w:hanging="357"/>
              <w:rPr>
                <w:rFonts w:ascii="Calibri" w:hAnsi="Calibri" w:cs="Calibri"/>
                <w:color w:val="333333"/>
                <w:sz w:val="22"/>
                <w:szCs w:val="22"/>
                <w:lang w:val="en-GB" w:eastAsia="en-GB"/>
              </w:rPr>
            </w:pPr>
            <w:r>
              <w:rPr>
                <w:rFonts w:ascii="Calibri" w:hAnsi="Calibri" w:cs="Calibri"/>
                <w:color w:val="333333"/>
                <w:sz w:val="22"/>
                <w:szCs w:val="22"/>
                <w:lang w:val="en-GB" w:eastAsia="en-GB"/>
              </w:rPr>
              <w:t>Excel</w:t>
            </w:r>
          </w:p>
          <w:p w14:paraId="6CD6E6F9" w14:textId="352CA316" w:rsidR="008D1C5A" w:rsidRPr="00BC2542" w:rsidRDefault="008D1C5A" w:rsidP="00595F4F">
            <w:pPr>
              <w:pStyle w:val="ListParagraph"/>
              <w:numPr>
                <w:ilvl w:val="0"/>
                <w:numId w:val="34"/>
              </w:numPr>
              <w:spacing w:line="330" w:lineRule="atLeast"/>
              <w:ind w:left="357" w:hanging="357"/>
              <w:rPr>
                <w:rFonts w:ascii="Calibri" w:hAnsi="Calibri" w:cs="Calibri"/>
                <w:color w:val="333333"/>
                <w:sz w:val="22"/>
                <w:szCs w:val="22"/>
                <w:lang w:val="en-GB" w:eastAsia="en-GB"/>
              </w:rPr>
            </w:pPr>
            <w:r w:rsidRPr="00BC2542">
              <w:rPr>
                <w:rFonts w:ascii="Calibri" w:hAnsi="Calibri" w:cs="Calibri"/>
                <w:color w:val="333333"/>
                <w:sz w:val="22"/>
                <w:szCs w:val="22"/>
                <w:lang w:val="en-GB" w:eastAsia="en-GB"/>
              </w:rPr>
              <w:t>SharePoint</w:t>
            </w:r>
            <w:r w:rsidR="002C2B79">
              <w:rPr>
                <w:rFonts w:ascii="Calibri" w:hAnsi="Calibri" w:cs="Calibri"/>
                <w:color w:val="333333"/>
                <w:sz w:val="22"/>
                <w:szCs w:val="22"/>
                <w:lang w:val="en-GB" w:eastAsia="en-GB"/>
              </w:rPr>
              <w:t xml:space="preserve"> administration</w:t>
            </w:r>
          </w:p>
          <w:p w14:paraId="4B9B3F1D" w14:textId="77777777" w:rsidR="006F3D73" w:rsidRDefault="00595F4F" w:rsidP="006F3D73">
            <w:pPr>
              <w:numPr>
                <w:ilvl w:val="0"/>
                <w:numId w:val="34"/>
              </w:numPr>
              <w:spacing w:line="330" w:lineRule="atLeast"/>
              <w:ind w:left="357" w:hanging="357"/>
              <w:rPr>
                <w:rFonts w:ascii="Calibri" w:hAnsi="Calibri" w:cs="Calibri"/>
                <w:color w:val="333333"/>
                <w:sz w:val="22"/>
                <w:szCs w:val="22"/>
                <w:lang w:val="en-GB" w:eastAsia="en-GB"/>
              </w:rPr>
            </w:pPr>
            <w:r>
              <w:rPr>
                <w:rFonts w:ascii="Calibri" w:hAnsi="Calibri" w:cs="Calibri"/>
                <w:color w:val="333333"/>
                <w:sz w:val="22"/>
                <w:szCs w:val="22"/>
                <w:lang w:val="en-GB" w:eastAsia="en-GB"/>
              </w:rPr>
              <w:t>Minute and Report Writing</w:t>
            </w:r>
          </w:p>
          <w:p w14:paraId="6C05AE1E" w14:textId="3E90946F" w:rsidR="00307B74" w:rsidRPr="006F3D73" w:rsidRDefault="006F3D73" w:rsidP="006F3D73">
            <w:pPr>
              <w:numPr>
                <w:ilvl w:val="0"/>
                <w:numId w:val="34"/>
              </w:numPr>
              <w:spacing w:line="330" w:lineRule="atLeast"/>
              <w:ind w:left="357" w:hanging="357"/>
              <w:rPr>
                <w:rFonts w:ascii="Calibri" w:hAnsi="Calibri" w:cs="Calibri"/>
                <w:color w:val="333333"/>
                <w:sz w:val="22"/>
                <w:szCs w:val="22"/>
                <w:lang w:val="en-GB" w:eastAsia="en-GB"/>
              </w:rPr>
            </w:pPr>
            <w:r w:rsidRPr="006F3D73">
              <w:rPr>
                <w:rFonts w:ascii="Calibri" w:hAnsi="Calibri" w:cs="Calibri"/>
                <w:color w:val="333333"/>
                <w:sz w:val="22"/>
                <w:szCs w:val="22"/>
                <w:lang w:val="en-GB" w:eastAsia="en-GB"/>
              </w:rPr>
              <w:t>Office 365</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B2A80" w14:textId="37AE23A3" w:rsidR="009277C0" w:rsidRPr="00B93563" w:rsidRDefault="009277C0" w:rsidP="009277C0">
            <w:pPr>
              <w:pStyle w:val="ListParagraph"/>
              <w:numPr>
                <w:ilvl w:val="0"/>
                <w:numId w:val="34"/>
              </w:numPr>
              <w:spacing w:line="330" w:lineRule="atLeast"/>
              <w:ind w:left="532" w:hanging="450"/>
              <w:rPr>
                <w:rFonts w:ascii="Calibri" w:hAnsi="Calibri" w:cs="Calibri"/>
                <w:color w:val="333333"/>
                <w:sz w:val="22"/>
                <w:szCs w:val="22"/>
                <w:lang w:val="en-GB" w:eastAsia="en-GB"/>
              </w:rPr>
            </w:pPr>
            <w:r w:rsidRPr="00B93563">
              <w:rPr>
                <w:rFonts w:ascii="Calibri" w:hAnsi="Calibri" w:cs="Calibri"/>
                <w:color w:val="333333"/>
                <w:sz w:val="22"/>
                <w:szCs w:val="22"/>
                <w:lang w:val="en-GB" w:eastAsia="en-GB"/>
              </w:rPr>
              <w:t>Salesforce</w:t>
            </w:r>
            <w:r w:rsidR="00B93563">
              <w:rPr>
                <w:rFonts w:ascii="Calibri" w:hAnsi="Calibri" w:cs="Calibri"/>
                <w:color w:val="333333"/>
                <w:sz w:val="22"/>
                <w:szCs w:val="22"/>
                <w:lang w:val="en-GB" w:eastAsia="en-GB"/>
              </w:rPr>
              <w:t xml:space="preserve"> or similar CRM software</w:t>
            </w:r>
          </w:p>
          <w:p w14:paraId="7764DFC2" w14:textId="1263E59A" w:rsidR="006123D6" w:rsidRPr="00BC2542" w:rsidRDefault="006123D6" w:rsidP="006F3D73">
            <w:pPr>
              <w:pStyle w:val="ListParagraph"/>
              <w:spacing w:line="330" w:lineRule="atLeast"/>
              <w:ind w:left="436"/>
              <w:rPr>
                <w:rFonts w:ascii="Calibri" w:hAnsi="Calibri" w:cs="Calibri"/>
                <w:color w:val="333333"/>
                <w:sz w:val="22"/>
                <w:szCs w:val="22"/>
                <w:lang w:val="en-GB" w:eastAsia="en-GB"/>
              </w:rPr>
            </w:pPr>
          </w:p>
        </w:tc>
      </w:tr>
      <w:tr w:rsidR="006123D6" w:rsidRPr="004B049F" w14:paraId="37442AC9" w14:textId="77777777" w:rsidTr="00BC2542">
        <w:trPr>
          <w:trHeight w:val="316"/>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85F90"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Personal attributes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0A152" w14:textId="77777777" w:rsidR="006123D6" w:rsidRDefault="009277C0" w:rsidP="005D2039">
            <w:pPr>
              <w:pStyle w:val="ListParagraph"/>
              <w:numPr>
                <w:ilvl w:val="0"/>
                <w:numId w:val="31"/>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Calm under pressure</w:t>
            </w:r>
          </w:p>
          <w:p w14:paraId="35370216" w14:textId="768F1C4C" w:rsidR="009277C0" w:rsidRPr="005D2039" w:rsidRDefault="009277C0" w:rsidP="005D2039">
            <w:pPr>
              <w:pStyle w:val="ListParagraph"/>
              <w:numPr>
                <w:ilvl w:val="0"/>
                <w:numId w:val="31"/>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 xml:space="preserve">Able to </w:t>
            </w:r>
            <w:r w:rsidR="00EB0455">
              <w:rPr>
                <w:rFonts w:ascii="Calibri" w:hAnsi="Calibri" w:cs="Calibri"/>
                <w:color w:val="333333"/>
                <w:sz w:val="22"/>
                <w:szCs w:val="22"/>
                <w:lang w:val="en-GB" w:eastAsia="en-GB"/>
              </w:rPr>
              <w:t>multitask</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7D99D"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 </w:t>
            </w:r>
          </w:p>
        </w:tc>
      </w:tr>
      <w:tr w:rsidR="006123D6" w:rsidRPr="004B049F" w14:paraId="52A33443" w14:textId="77777777" w:rsidTr="00BC2542">
        <w:trPr>
          <w:trHeight w:val="955"/>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A3730" w14:textId="67D3705A" w:rsidR="006123D6" w:rsidRPr="004B049F" w:rsidRDefault="00B93563" w:rsidP="006123D6">
            <w:pPr>
              <w:spacing w:line="330" w:lineRule="atLeast"/>
              <w:rPr>
                <w:rFonts w:ascii="Calibri" w:hAnsi="Calibri" w:cs="Calibri"/>
                <w:color w:val="333333"/>
                <w:sz w:val="22"/>
                <w:szCs w:val="22"/>
                <w:lang w:val="en-GB" w:eastAsia="en-GB"/>
              </w:rPr>
            </w:pPr>
            <w:r>
              <w:rPr>
                <w:rFonts w:ascii="Calibri" w:hAnsi="Calibri" w:cs="Calibri"/>
                <w:color w:val="333333"/>
                <w:sz w:val="22"/>
                <w:szCs w:val="22"/>
                <w:lang w:val="en-GB" w:eastAsia="en-GB"/>
              </w:rPr>
              <w:t>A</w:t>
            </w:r>
            <w:r w:rsidR="006123D6" w:rsidRPr="004B049F">
              <w:rPr>
                <w:rFonts w:ascii="Calibri" w:hAnsi="Calibri" w:cs="Calibri"/>
                <w:color w:val="333333"/>
                <w:sz w:val="22"/>
                <w:szCs w:val="22"/>
                <w:lang w:val="en-GB" w:eastAsia="en-GB"/>
              </w:rPr>
              <w:t>bilities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401EE" w14:textId="77777777" w:rsidR="006123D6" w:rsidRPr="005D2039" w:rsidRDefault="00CB2A6D" w:rsidP="005D2039">
            <w:pPr>
              <w:pStyle w:val="ListParagraph"/>
              <w:numPr>
                <w:ilvl w:val="0"/>
                <w:numId w:val="31"/>
              </w:numPr>
              <w:spacing w:line="330" w:lineRule="atLeast"/>
              <w:ind w:left="367" w:hanging="367"/>
              <w:rPr>
                <w:rFonts w:ascii="Calibri" w:hAnsi="Calibri" w:cs="Calibri"/>
                <w:color w:val="333333"/>
                <w:sz w:val="22"/>
                <w:szCs w:val="22"/>
                <w:lang w:val="en-GB" w:eastAsia="en-GB"/>
              </w:rPr>
            </w:pPr>
            <w:r w:rsidRPr="005D2039">
              <w:rPr>
                <w:rFonts w:ascii="Calibri" w:hAnsi="Calibri" w:cs="Calibri"/>
                <w:color w:val="333333"/>
                <w:sz w:val="22"/>
                <w:szCs w:val="22"/>
                <w:lang w:val="en-GB" w:eastAsia="en-GB"/>
              </w:rPr>
              <w:t>Proactive</w:t>
            </w:r>
            <w:r w:rsidR="006123D6" w:rsidRPr="005D2039">
              <w:rPr>
                <w:rFonts w:ascii="Calibri" w:hAnsi="Calibri" w:cs="Calibri"/>
                <w:color w:val="333333"/>
                <w:sz w:val="22"/>
                <w:szCs w:val="22"/>
                <w:lang w:val="en-GB" w:eastAsia="en-GB"/>
              </w:rPr>
              <w:t xml:space="preserve"> </w:t>
            </w:r>
          </w:p>
          <w:p w14:paraId="07B4E7F7" w14:textId="448AEDB5" w:rsidR="002C2B79" w:rsidRPr="002C2B79" w:rsidRDefault="00984694" w:rsidP="002C2B79">
            <w:pPr>
              <w:pStyle w:val="ListParagraph"/>
              <w:numPr>
                <w:ilvl w:val="0"/>
                <w:numId w:val="34"/>
              </w:numPr>
              <w:spacing w:line="330" w:lineRule="atLeast"/>
              <w:ind w:left="367" w:hanging="367"/>
              <w:rPr>
                <w:rFonts w:ascii="Calibri" w:hAnsi="Calibri" w:cs="Calibri"/>
                <w:color w:val="333333"/>
                <w:sz w:val="22"/>
                <w:szCs w:val="22"/>
                <w:lang w:val="en-GB" w:eastAsia="en-GB"/>
              </w:rPr>
            </w:pPr>
            <w:r>
              <w:rPr>
                <w:rFonts w:ascii="Calibri" w:hAnsi="Calibri" w:cs="Calibri"/>
                <w:color w:val="333333"/>
                <w:sz w:val="22"/>
                <w:szCs w:val="22"/>
                <w:lang w:val="en-GB" w:eastAsia="en-GB"/>
              </w:rPr>
              <w:t>Good communicator</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33A73A" w14:textId="77777777" w:rsidR="006123D6" w:rsidRPr="004B049F" w:rsidRDefault="006123D6" w:rsidP="006123D6">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 </w:t>
            </w:r>
          </w:p>
        </w:tc>
      </w:tr>
      <w:tr w:rsidR="006123D6" w:rsidRPr="004B049F" w14:paraId="774734E2" w14:textId="77777777" w:rsidTr="00BC2542">
        <w:trPr>
          <w:trHeight w:val="406"/>
        </w:trPr>
        <w:tc>
          <w:tcPr>
            <w:tcW w:w="38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76CB2" w14:textId="1E42E849" w:rsidR="006123D6" w:rsidRPr="004B049F" w:rsidRDefault="006123D6" w:rsidP="00BC2542">
            <w:pPr>
              <w:spacing w:line="330" w:lineRule="atLeast"/>
              <w:rPr>
                <w:rFonts w:ascii="Calibri" w:hAnsi="Calibri" w:cs="Calibri"/>
                <w:color w:val="333333"/>
                <w:sz w:val="22"/>
                <w:szCs w:val="22"/>
                <w:lang w:val="en-GB" w:eastAsia="en-GB"/>
              </w:rPr>
            </w:pPr>
            <w:r w:rsidRPr="004B049F">
              <w:rPr>
                <w:rFonts w:ascii="Calibri" w:hAnsi="Calibri" w:cs="Calibri"/>
                <w:color w:val="333333"/>
                <w:sz w:val="22"/>
                <w:szCs w:val="22"/>
                <w:lang w:val="en-GB" w:eastAsia="en-GB"/>
              </w:rPr>
              <w:t>Other special requirements</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18ECE" w14:textId="274FAE89" w:rsidR="006123D6" w:rsidRPr="008D1C5A" w:rsidRDefault="008D1C5A" w:rsidP="008D1C5A">
            <w:pPr>
              <w:pStyle w:val="ListParagraph"/>
              <w:numPr>
                <w:ilvl w:val="0"/>
                <w:numId w:val="34"/>
              </w:numPr>
              <w:spacing w:line="330" w:lineRule="atLeast"/>
              <w:ind w:left="357" w:hanging="357"/>
              <w:rPr>
                <w:rFonts w:ascii="Calibri" w:hAnsi="Calibri" w:cs="Calibri"/>
                <w:color w:val="333333"/>
                <w:sz w:val="22"/>
                <w:szCs w:val="22"/>
                <w:lang w:val="en-GB" w:eastAsia="en-GB"/>
              </w:rPr>
            </w:pPr>
            <w:r w:rsidRPr="008D1C5A">
              <w:rPr>
                <w:rFonts w:ascii="Calibri" w:hAnsi="Calibri" w:cs="Calibri"/>
                <w:color w:val="333333"/>
                <w:sz w:val="22"/>
                <w:szCs w:val="22"/>
                <w:lang w:val="en-GB" w:eastAsia="en-GB"/>
              </w:rPr>
              <w:t>Full driving license</w:t>
            </w:r>
            <w:r w:rsidR="00595F4F">
              <w:rPr>
                <w:rFonts w:ascii="Calibri" w:hAnsi="Calibri" w:cs="Calibri"/>
                <w:color w:val="333333"/>
                <w:sz w:val="22"/>
                <w:szCs w:val="22"/>
                <w:lang w:val="en-GB" w:eastAsia="en-GB"/>
              </w:rPr>
              <w:t xml:space="preserve"> </w:t>
            </w:r>
            <w:r w:rsidRPr="008D1C5A">
              <w:rPr>
                <w:rFonts w:ascii="Calibri" w:hAnsi="Calibri" w:cs="Calibri"/>
                <w:color w:val="333333"/>
                <w:sz w:val="22"/>
                <w:szCs w:val="22"/>
                <w:lang w:val="en-GB" w:eastAsia="en-GB"/>
              </w:rPr>
              <w:t>(</w:t>
            </w:r>
            <w:r w:rsidR="00595F4F">
              <w:rPr>
                <w:rFonts w:ascii="Calibri" w:hAnsi="Calibri" w:cs="Calibri"/>
                <w:color w:val="333333"/>
                <w:sz w:val="22"/>
                <w:szCs w:val="22"/>
                <w:lang w:val="en-GB" w:eastAsia="en-GB"/>
              </w:rPr>
              <w:t>occasional visit to sit</w:t>
            </w:r>
            <w:r w:rsidRPr="008D1C5A">
              <w:rPr>
                <w:rFonts w:ascii="Calibri" w:hAnsi="Calibri" w:cs="Calibri"/>
                <w:color w:val="333333"/>
                <w:sz w:val="22"/>
                <w:szCs w:val="22"/>
                <w:lang w:val="en-GB" w:eastAsia="en-GB"/>
              </w:rPr>
              <w:t>e will be required)</w:t>
            </w:r>
          </w:p>
        </w:tc>
        <w:tc>
          <w:tcPr>
            <w:tcW w:w="30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050C3" w14:textId="77777777" w:rsidR="006123D6" w:rsidRPr="004B049F" w:rsidRDefault="006123D6" w:rsidP="006123D6">
            <w:pPr>
              <w:spacing w:line="330" w:lineRule="atLeast"/>
              <w:rPr>
                <w:rFonts w:ascii="Calibri" w:hAnsi="Calibri" w:cs="Calibri"/>
                <w:color w:val="333333"/>
                <w:sz w:val="22"/>
                <w:szCs w:val="22"/>
                <w:lang w:val="en-GB" w:eastAsia="en-GB"/>
              </w:rPr>
            </w:pPr>
          </w:p>
        </w:tc>
      </w:tr>
    </w:tbl>
    <w:p w14:paraId="01C4BF76" w14:textId="213ABA02" w:rsidR="006123D6" w:rsidRDefault="006123D6" w:rsidP="00EB0455">
      <w:pPr>
        <w:spacing w:before="120"/>
        <w:rPr>
          <w:rFonts w:ascii="Calibri" w:hAnsi="Calibri" w:cs="Calibri"/>
          <w:bCs/>
          <w:spacing w:val="-3"/>
          <w:sz w:val="22"/>
          <w:szCs w:val="22"/>
        </w:rPr>
      </w:pPr>
    </w:p>
    <w:p w14:paraId="64FE9AE4" w14:textId="2F8C5EAD" w:rsidR="004A2D08" w:rsidRDefault="004A2D08" w:rsidP="00EB0455">
      <w:pPr>
        <w:spacing w:before="120"/>
        <w:rPr>
          <w:rFonts w:ascii="Calibri" w:hAnsi="Calibri" w:cs="Calibri"/>
          <w:bCs/>
          <w:spacing w:val="-3"/>
          <w:sz w:val="22"/>
          <w:szCs w:val="22"/>
        </w:rPr>
      </w:pPr>
    </w:p>
    <w:p w14:paraId="3718DC34" w14:textId="21852DE2" w:rsidR="004A2D08" w:rsidRDefault="004A2D08" w:rsidP="00EB0455">
      <w:pPr>
        <w:spacing w:before="120"/>
        <w:rPr>
          <w:rFonts w:ascii="Calibri" w:hAnsi="Calibri" w:cs="Calibri"/>
          <w:bCs/>
          <w:spacing w:val="-3"/>
          <w:sz w:val="22"/>
          <w:szCs w:val="22"/>
        </w:rPr>
      </w:pPr>
    </w:p>
    <w:p w14:paraId="3B3E447C" w14:textId="77777777" w:rsidR="004A2D08" w:rsidRPr="00452E65" w:rsidRDefault="004A2D08" w:rsidP="004A2D08">
      <w:pPr>
        <w:spacing w:before="120"/>
        <w:ind w:left="720"/>
        <w:rPr>
          <w:rFonts w:ascii="Calibri" w:hAnsi="Calibri" w:cs="Calibri"/>
          <w:bCs/>
          <w:spacing w:val="-3"/>
          <w:sz w:val="22"/>
          <w:szCs w:val="22"/>
        </w:rPr>
      </w:pPr>
    </w:p>
    <w:p w14:paraId="5ED62163" w14:textId="77777777" w:rsidR="004A2D08" w:rsidRPr="00452E65" w:rsidRDefault="004A2D08" w:rsidP="004A2D08">
      <w:pPr>
        <w:jc w:val="center"/>
        <w:rPr>
          <w:rFonts w:ascii="Calibri" w:hAnsi="Calibri" w:cs="Calibri"/>
          <w:b/>
          <w:sz w:val="22"/>
          <w:szCs w:val="22"/>
          <w:lang w:val="en-GB"/>
        </w:rPr>
      </w:pPr>
      <w:r w:rsidRPr="00452E65">
        <w:rPr>
          <w:rFonts w:ascii="Calibri" w:hAnsi="Calibri" w:cs="Calibri"/>
          <w:b/>
          <w:sz w:val="22"/>
          <w:szCs w:val="22"/>
          <w:lang w:val="en-GB"/>
        </w:rPr>
        <w:t>TERMS OF EMPLOYMENT</w:t>
      </w:r>
    </w:p>
    <w:p w14:paraId="57CBB2B9" w14:textId="77777777" w:rsidR="004A2D08" w:rsidRPr="00452E65" w:rsidRDefault="004A2D08" w:rsidP="004A2D08">
      <w:pPr>
        <w:rPr>
          <w:rFonts w:ascii="Calibri" w:hAnsi="Calibri" w:cs="Calibri"/>
          <w:sz w:val="22"/>
          <w:szCs w:val="22"/>
          <w:lang w:val="en-GB"/>
        </w:rPr>
      </w:pPr>
    </w:p>
    <w:p w14:paraId="3C94424B"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Contract Duration</w:t>
      </w:r>
    </w:p>
    <w:p w14:paraId="1EBFFDFB" w14:textId="6EADE670"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This is a part time</w:t>
      </w:r>
      <w:r>
        <w:rPr>
          <w:rFonts w:ascii="Calibri" w:hAnsi="Calibri" w:cs="Calibri"/>
          <w:sz w:val="22"/>
          <w:szCs w:val="22"/>
          <w:lang w:val="en-GB"/>
        </w:rPr>
        <w:t>,</w:t>
      </w:r>
      <w:r w:rsidRPr="00452E65">
        <w:rPr>
          <w:rFonts w:ascii="Calibri" w:hAnsi="Calibri" w:cs="Calibri"/>
          <w:sz w:val="22"/>
          <w:szCs w:val="22"/>
          <w:lang w:val="en-GB"/>
        </w:rPr>
        <w:t xml:space="preserve"> </w:t>
      </w:r>
      <w:r>
        <w:rPr>
          <w:rFonts w:ascii="Calibri" w:hAnsi="Calibri" w:cs="Calibri"/>
          <w:sz w:val="22"/>
          <w:szCs w:val="22"/>
          <w:lang w:val="en-GB"/>
        </w:rPr>
        <w:t>permanent</w:t>
      </w:r>
      <w:r w:rsidRPr="00452E65">
        <w:rPr>
          <w:rFonts w:ascii="Calibri" w:hAnsi="Calibri" w:cs="Calibri"/>
          <w:sz w:val="22"/>
          <w:szCs w:val="22"/>
          <w:lang w:val="en-GB"/>
        </w:rPr>
        <w:t xml:space="preserve"> contract.</w:t>
      </w:r>
    </w:p>
    <w:p w14:paraId="467F4BA4" w14:textId="77777777" w:rsidR="004A2D08" w:rsidRPr="00452E65" w:rsidRDefault="004A2D08" w:rsidP="004A2D08">
      <w:pPr>
        <w:rPr>
          <w:rFonts w:ascii="Calibri" w:hAnsi="Calibri" w:cs="Calibri"/>
          <w:sz w:val="22"/>
          <w:szCs w:val="22"/>
          <w:lang w:val="en-GB"/>
        </w:rPr>
      </w:pPr>
    </w:p>
    <w:p w14:paraId="1C85BB08"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Location</w:t>
      </w:r>
    </w:p>
    <w:p w14:paraId="5164DD53"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This position will be based at </w:t>
      </w:r>
      <w:r>
        <w:rPr>
          <w:rFonts w:ascii="Calibri" w:hAnsi="Calibri" w:cs="Calibri"/>
          <w:sz w:val="22"/>
          <w:szCs w:val="22"/>
          <w:lang w:val="en-GB"/>
        </w:rPr>
        <w:t xml:space="preserve">Shottesbrooke, Berkshire. </w:t>
      </w:r>
      <w:r w:rsidRPr="00452E65">
        <w:rPr>
          <w:rFonts w:ascii="Calibri" w:hAnsi="Calibri" w:cs="Calibri"/>
          <w:sz w:val="22"/>
          <w:szCs w:val="22"/>
          <w:lang w:val="en-GB"/>
        </w:rPr>
        <w:t xml:space="preserve"> </w:t>
      </w:r>
      <w:r>
        <w:rPr>
          <w:rFonts w:ascii="Calibri" w:hAnsi="Calibri" w:cs="Calibri"/>
          <w:sz w:val="22"/>
          <w:szCs w:val="22"/>
          <w:lang w:val="en-GB"/>
        </w:rPr>
        <w:t xml:space="preserve">The role will initially be working from home during the Covid pandemic. </w:t>
      </w:r>
    </w:p>
    <w:p w14:paraId="258B9491" w14:textId="77777777" w:rsidR="004A2D08" w:rsidRPr="00452E65" w:rsidRDefault="004A2D08" w:rsidP="004A2D08">
      <w:pPr>
        <w:rPr>
          <w:rFonts w:ascii="Calibri" w:hAnsi="Calibri" w:cs="Calibri"/>
          <w:sz w:val="22"/>
          <w:szCs w:val="22"/>
          <w:lang w:val="en-GB"/>
        </w:rPr>
      </w:pPr>
    </w:p>
    <w:p w14:paraId="76CF493A"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Salary</w:t>
      </w:r>
    </w:p>
    <w:p w14:paraId="09392C03" w14:textId="5D2F966C" w:rsidR="004A2D08" w:rsidRPr="00B31604" w:rsidRDefault="004A2D08" w:rsidP="004A2D08">
      <w:pPr>
        <w:rPr>
          <w:rFonts w:ascii="Calibri" w:hAnsi="Calibri" w:cs="Calibri"/>
          <w:sz w:val="22"/>
          <w:szCs w:val="22"/>
          <w:lang w:val="en-GB"/>
        </w:rPr>
      </w:pPr>
      <w:r>
        <w:rPr>
          <w:rFonts w:ascii="Calibri" w:hAnsi="Calibri" w:cs="Calibri"/>
          <w:sz w:val="22"/>
          <w:szCs w:val="22"/>
          <w:lang w:val="en-GB"/>
        </w:rPr>
        <w:t xml:space="preserve">The full time </w:t>
      </w:r>
      <w:r w:rsidRPr="00B31604">
        <w:rPr>
          <w:rFonts w:ascii="Calibri" w:hAnsi="Calibri" w:cs="Calibri"/>
          <w:sz w:val="22"/>
          <w:szCs w:val="22"/>
          <w:lang w:val="en-GB"/>
        </w:rPr>
        <w:t xml:space="preserve">salary for the role is </w:t>
      </w:r>
      <w:r w:rsidR="00B31604" w:rsidRPr="00B31604">
        <w:rPr>
          <w:rFonts w:ascii="Calibri" w:hAnsi="Calibri" w:cs="Calibri"/>
          <w:sz w:val="22"/>
          <w:szCs w:val="22"/>
          <w:lang w:val="en-GB"/>
        </w:rPr>
        <w:t xml:space="preserve">£22,000 to </w:t>
      </w:r>
      <w:r w:rsidRPr="00B31604">
        <w:rPr>
          <w:rFonts w:ascii="Calibri" w:hAnsi="Calibri" w:cs="Calibri"/>
          <w:sz w:val="22"/>
          <w:szCs w:val="22"/>
          <w:lang w:val="en-GB"/>
        </w:rPr>
        <w:t>£</w:t>
      </w:r>
      <w:r w:rsidR="00B31604" w:rsidRPr="00B31604">
        <w:rPr>
          <w:rFonts w:ascii="Calibri" w:hAnsi="Calibri" w:cs="Calibri"/>
          <w:sz w:val="22"/>
          <w:szCs w:val="22"/>
          <w:lang w:val="en-GB"/>
        </w:rPr>
        <w:t>24,970</w:t>
      </w:r>
      <w:r w:rsidRPr="00B31604">
        <w:rPr>
          <w:rFonts w:ascii="Calibri" w:hAnsi="Calibri" w:cs="Calibri"/>
          <w:sz w:val="22"/>
          <w:szCs w:val="22"/>
          <w:lang w:val="en-GB"/>
        </w:rPr>
        <w:t xml:space="preserve"> per annum </w:t>
      </w:r>
      <w:r w:rsidR="00B31604" w:rsidRPr="00B31604">
        <w:rPr>
          <w:rFonts w:ascii="Calibri" w:hAnsi="Calibri" w:cs="Calibri"/>
          <w:sz w:val="22"/>
          <w:szCs w:val="22"/>
          <w:lang w:val="en-GB"/>
        </w:rPr>
        <w:t>(</w:t>
      </w:r>
      <w:r w:rsidR="00334E76">
        <w:rPr>
          <w:rFonts w:ascii="Calibri" w:hAnsi="Calibri" w:cs="Calibri"/>
          <w:sz w:val="22"/>
          <w:szCs w:val="22"/>
          <w:lang w:val="en-GB"/>
        </w:rPr>
        <w:t>FTE</w:t>
      </w:r>
      <w:r w:rsidRPr="00B31604">
        <w:rPr>
          <w:rFonts w:ascii="Calibri" w:hAnsi="Calibri" w:cs="Calibri"/>
          <w:sz w:val="22"/>
          <w:szCs w:val="22"/>
          <w:lang w:val="en-GB"/>
        </w:rPr>
        <w:t xml:space="preserve">) depending on skills and competencies, paid monthly in arrears. </w:t>
      </w:r>
    </w:p>
    <w:p w14:paraId="715A1EF7"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 </w:t>
      </w:r>
    </w:p>
    <w:p w14:paraId="2962EC8F"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Working Hours</w:t>
      </w:r>
    </w:p>
    <w:p w14:paraId="5319E31E" w14:textId="77777777" w:rsidR="004A2D08" w:rsidRPr="00452E65" w:rsidRDefault="004A2D08" w:rsidP="004A2D08">
      <w:pPr>
        <w:rPr>
          <w:rFonts w:ascii="Calibri" w:hAnsi="Calibri" w:cs="Calibri"/>
          <w:sz w:val="22"/>
          <w:szCs w:val="22"/>
          <w:lang w:val="en-GB"/>
        </w:rPr>
      </w:pPr>
      <w:r>
        <w:rPr>
          <w:rFonts w:ascii="Calibri" w:hAnsi="Calibri" w:cs="Calibri"/>
          <w:sz w:val="22"/>
          <w:szCs w:val="22"/>
          <w:lang w:val="en-GB"/>
        </w:rPr>
        <w:t xml:space="preserve">Part time hours, 21 hours per week, days to be agreed. </w:t>
      </w:r>
    </w:p>
    <w:p w14:paraId="232AE671" w14:textId="77777777" w:rsidR="004A2D08" w:rsidRPr="00452E65" w:rsidRDefault="004A2D08" w:rsidP="004A2D08">
      <w:pPr>
        <w:rPr>
          <w:rFonts w:ascii="Calibri" w:hAnsi="Calibri" w:cs="Calibri"/>
          <w:sz w:val="22"/>
          <w:szCs w:val="22"/>
          <w:lang w:val="en-GB"/>
        </w:rPr>
      </w:pPr>
    </w:p>
    <w:p w14:paraId="3FD75026"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Holidays</w:t>
      </w:r>
    </w:p>
    <w:p w14:paraId="422A8624"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The holiday entitlement is 25 days per annum </w:t>
      </w:r>
      <w:r>
        <w:rPr>
          <w:rFonts w:ascii="Calibri" w:hAnsi="Calibri" w:cs="Calibri"/>
          <w:sz w:val="22"/>
          <w:szCs w:val="22"/>
          <w:lang w:val="en-GB"/>
        </w:rPr>
        <w:t>(</w:t>
      </w:r>
      <w:r w:rsidRPr="00452E65">
        <w:rPr>
          <w:rFonts w:ascii="Calibri" w:hAnsi="Calibri" w:cs="Calibri"/>
          <w:sz w:val="22"/>
          <w:szCs w:val="22"/>
          <w:lang w:val="en-GB"/>
        </w:rPr>
        <w:t>pro rata</w:t>
      </w:r>
      <w:r>
        <w:rPr>
          <w:rFonts w:ascii="Calibri" w:hAnsi="Calibri" w:cs="Calibri"/>
          <w:sz w:val="22"/>
          <w:szCs w:val="22"/>
          <w:lang w:val="en-GB"/>
        </w:rPr>
        <w:t xml:space="preserve">) plus pro-rated </w:t>
      </w:r>
      <w:r w:rsidRPr="00452E65">
        <w:rPr>
          <w:rFonts w:ascii="Calibri" w:hAnsi="Calibri" w:cs="Calibri"/>
          <w:sz w:val="22"/>
          <w:szCs w:val="22"/>
          <w:lang w:val="en-GB"/>
        </w:rPr>
        <w:t xml:space="preserve">statutory holidays, increasing to 30 days after 10 years’ service.  </w:t>
      </w:r>
    </w:p>
    <w:p w14:paraId="7468DFBA" w14:textId="77777777" w:rsidR="004A2D08" w:rsidRPr="00452E65" w:rsidRDefault="004A2D08" w:rsidP="004A2D08">
      <w:pPr>
        <w:rPr>
          <w:rFonts w:ascii="Calibri" w:hAnsi="Calibri" w:cs="Calibri"/>
          <w:sz w:val="22"/>
          <w:szCs w:val="22"/>
          <w:lang w:val="en-GB"/>
        </w:rPr>
      </w:pPr>
    </w:p>
    <w:p w14:paraId="765BDBCD"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Sick Pay</w:t>
      </w:r>
    </w:p>
    <w:p w14:paraId="3D0C43C7"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During the first three months of employment or the probationary period (whichever is the longer) you will only be paid your Statutory Sick Pay entitlement. After this period you will receive full basic pay during any sickness absence up to 20 days </w:t>
      </w:r>
      <w:r>
        <w:rPr>
          <w:rFonts w:ascii="Calibri" w:hAnsi="Calibri" w:cs="Calibri"/>
          <w:sz w:val="22"/>
          <w:szCs w:val="22"/>
          <w:lang w:val="en-GB"/>
        </w:rPr>
        <w:t>(</w:t>
      </w:r>
      <w:r w:rsidRPr="00452E65">
        <w:rPr>
          <w:rFonts w:ascii="Calibri" w:hAnsi="Calibri" w:cs="Calibri"/>
          <w:sz w:val="22"/>
          <w:szCs w:val="22"/>
          <w:lang w:val="en-GB"/>
        </w:rPr>
        <w:t>pro rata</w:t>
      </w:r>
      <w:r>
        <w:rPr>
          <w:rFonts w:ascii="Calibri" w:hAnsi="Calibri" w:cs="Calibri"/>
          <w:sz w:val="22"/>
          <w:szCs w:val="22"/>
          <w:lang w:val="en-GB"/>
        </w:rPr>
        <w:t>) i</w:t>
      </w:r>
      <w:r w:rsidRPr="00452E65">
        <w:rPr>
          <w:rFonts w:ascii="Calibri" w:hAnsi="Calibri" w:cs="Calibri"/>
          <w:sz w:val="22"/>
          <w:szCs w:val="22"/>
          <w:lang w:val="en-GB"/>
        </w:rPr>
        <w:t>n any 12 month period. The Statutory Sick Pay will be included in this sick pay. Where absence exceeds seven consecutive calendar days and in certain other circumstances, a doctor’s certificate will be required.</w:t>
      </w:r>
    </w:p>
    <w:p w14:paraId="1A911052" w14:textId="77777777" w:rsidR="004A2D08" w:rsidRPr="00452E65" w:rsidRDefault="004A2D08" w:rsidP="004A2D08">
      <w:pPr>
        <w:rPr>
          <w:rFonts w:ascii="Calibri" w:hAnsi="Calibri" w:cs="Calibri"/>
          <w:sz w:val="22"/>
          <w:szCs w:val="22"/>
          <w:lang w:val="en-GB"/>
        </w:rPr>
      </w:pPr>
    </w:p>
    <w:p w14:paraId="4A2BEA43" w14:textId="77777777" w:rsidR="004A2D08" w:rsidRPr="00452E65" w:rsidRDefault="004A2D08" w:rsidP="004A2D08">
      <w:pPr>
        <w:rPr>
          <w:rFonts w:ascii="Calibri" w:hAnsi="Calibri" w:cs="Calibri"/>
          <w:b/>
          <w:sz w:val="22"/>
          <w:szCs w:val="22"/>
          <w:lang w:val="en-GB"/>
        </w:rPr>
      </w:pPr>
      <w:r w:rsidRPr="00452E65">
        <w:rPr>
          <w:rFonts w:ascii="Calibri" w:hAnsi="Calibri" w:cs="Calibri"/>
          <w:b/>
          <w:smallCaps/>
          <w:sz w:val="22"/>
          <w:szCs w:val="22"/>
          <w:u w:val="single"/>
          <w:lang w:val="en-GB"/>
        </w:rPr>
        <w:t>Pension Scheme</w:t>
      </w:r>
    </w:p>
    <w:p w14:paraId="11C6E954"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You will be automatically enrolled in Landmark’s pension scheme.</w:t>
      </w:r>
    </w:p>
    <w:p w14:paraId="16F1FEF4" w14:textId="77777777" w:rsidR="004A2D08" w:rsidRPr="00452E65" w:rsidRDefault="004A2D08" w:rsidP="004A2D08">
      <w:pPr>
        <w:rPr>
          <w:rFonts w:ascii="Calibri" w:hAnsi="Calibri" w:cs="Calibri"/>
          <w:sz w:val="22"/>
          <w:szCs w:val="22"/>
          <w:lang w:val="en-GB"/>
        </w:rPr>
      </w:pPr>
    </w:p>
    <w:p w14:paraId="5CCE9C66"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Medical Health</w:t>
      </w:r>
    </w:p>
    <w:p w14:paraId="7D52D303"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Private health insurance, currently with BUPA, will be provided when you have been with Landmark for a year.  Landmark’s contribution will be pro-rated for part-time employees.</w:t>
      </w:r>
    </w:p>
    <w:p w14:paraId="6D7611BF" w14:textId="77777777" w:rsidR="004A2D08" w:rsidRPr="00452E65" w:rsidRDefault="004A2D08" w:rsidP="004A2D08">
      <w:pPr>
        <w:rPr>
          <w:rFonts w:ascii="Calibri" w:hAnsi="Calibri" w:cs="Calibri"/>
          <w:sz w:val="22"/>
          <w:szCs w:val="22"/>
          <w:lang w:val="en-GB"/>
        </w:rPr>
      </w:pPr>
    </w:p>
    <w:p w14:paraId="6593CFBC"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Notice</w:t>
      </w:r>
    </w:p>
    <w:p w14:paraId="7295492B"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The appointment is subject to satisfactory completion of an initial </w:t>
      </w:r>
      <w:r>
        <w:rPr>
          <w:rFonts w:ascii="Calibri" w:hAnsi="Calibri" w:cs="Calibri"/>
          <w:sz w:val="22"/>
          <w:szCs w:val="22"/>
          <w:lang w:val="en-GB"/>
        </w:rPr>
        <w:t>6</w:t>
      </w:r>
      <w:r w:rsidRPr="00452E65">
        <w:rPr>
          <w:rFonts w:ascii="Calibri" w:hAnsi="Calibri" w:cs="Calibri"/>
          <w:sz w:val="22"/>
          <w:szCs w:val="22"/>
          <w:lang w:val="en-GB"/>
        </w:rPr>
        <w:t xml:space="preserve"> month probationary period, though this may be extended if more time is needed to assess suitability for employment. During this period the post will be subject to one week’s notice on either side.  A minimum of </w:t>
      </w:r>
      <w:r>
        <w:rPr>
          <w:rFonts w:ascii="Calibri" w:hAnsi="Calibri" w:cs="Calibri"/>
          <w:sz w:val="22"/>
          <w:szCs w:val="22"/>
          <w:lang w:val="en-GB"/>
        </w:rPr>
        <w:t xml:space="preserve">one </w:t>
      </w:r>
      <w:r w:rsidRPr="00452E65">
        <w:rPr>
          <w:rFonts w:ascii="Calibri" w:hAnsi="Calibri" w:cs="Calibri"/>
          <w:sz w:val="22"/>
          <w:szCs w:val="22"/>
          <w:lang w:val="en-GB"/>
        </w:rPr>
        <w:t xml:space="preserve">month’s notice in writing on either side applies after the end of the probationary period. </w:t>
      </w:r>
    </w:p>
    <w:p w14:paraId="6424E9B6" w14:textId="77777777" w:rsidR="004A2D08" w:rsidRPr="00452E65" w:rsidRDefault="004A2D08" w:rsidP="004A2D08">
      <w:pPr>
        <w:rPr>
          <w:rFonts w:ascii="Calibri" w:hAnsi="Calibri" w:cs="Calibri"/>
          <w:sz w:val="22"/>
          <w:szCs w:val="22"/>
          <w:lang w:val="en-GB"/>
        </w:rPr>
      </w:pPr>
    </w:p>
    <w:p w14:paraId="7726C4F4"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Health &amp; Safety</w:t>
      </w:r>
    </w:p>
    <w:p w14:paraId="255EBCAD"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 xml:space="preserve">All staff are expected to observe all health and safety at work regulations as set out by </w:t>
      </w:r>
    </w:p>
    <w:p w14:paraId="3E791263"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Landmark in accordance with statutory requirements.</w:t>
      </w:r>
    </w:p>
    <w:p w14:paraId="45C33C20" w14:textId="77777777" w:rsidR="004A2D08" w:rsidRPr="00452E65" w:rsidRDefault="004A2D08" w:rsidP="004A2D08">
      <w:pPr>
        <w:rPr>
          <w:rFonts w:ascii="Calibri" w:hAnsi="Calibri" w:cs="Calibri"/>
          <w:sz w:val="22"/>
          <w:szCs w:val="22"/>
          <w:lang w:val="en-GB"/>
        </w:rPr>
      </w:pPr>
    </w:p>
    <w:p w14:paraId="6DE6817F" w14:textId="77777777" w:rsidR="004A2D08" w:rsidRPr="00452E65" w:rsidRDefault="004A2D08" w:rsidP="004A2D08">
      <w:pPr>
        <w:rPr>
          <w:rFonts w:ascii="Calibri" w:hAnsi="Calibri" w:cs="Calibri"/>
          <w:b/>
          <w:smallCaps/>
          <w:sz w:val="22"/>
          <w:szCs w:val="22"/>
          <w:u w:val="single"/>
          <w:lang w:val="en-GB"/>
        </w:rPr>
      </w:pPr>
      <w:r w:rsidRPr="00452E65">
        <w:rPr>
          <w:rFonts w:ascii="Calibri" w:hAnsi="Calibri" w:cs="Calibri"/>
          <w:b/>
          <w:smallCaps/>
          <w:sz w:val="22"/>
          <w:szCs w:val="22"/>
          <w:u w:val="single"/>
          <w:lang w:val="en-GB"/>
        </w:rPr>
        <w:t>Contract</w:t>
      </w:r>
    </w:p>
    <w:p w14:paraId="3F02D83A"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t>The successful applicant will be required to sign Landmark’s Contract of Employment.</w:t>
      </w:r>
    </w:p>
    <w:p w14:paraId="6B2E02E8" w14:textId="77777777" w:rsidR="004A2D08" w:rsidRPr="00452E65" w:rsidRDefault="004A2D08" w:rsidP="004A2D08">
      <w:pPr>
        <w:rPr>
          <w:rFonts w:ascii="Calibri" w:hAnsi="Calibri" w:cs="Calibri"/>
          <w:sz w:val="22"/>
          <w:szCs w:val="22"/>
          <w:lang w:val="en-GB"/>
        </w:rPr>
      </w:pPr>
    </w:p>
    <w:p w14:paraId="5F327651" w14:textId="77777777" w:rsidR="004A2D08" w:rsidRPr="00452E65" w:rsidRDefault="004A2D08" w:rsidP="004A2D08">
      <w:pPr>
        <w:rPr>
          <w:rFonts w:ascii="Calibri" w:hAnsi="Calibri" w:cs="Calibri"/>
          <w:sz w:val="22"/>
          <w:szCs w:val="22"/>
          <w:lang w:val="en-GB"/>
        </w:rPr>
      </w:pPr>
      <w:r w:rsidRPr="00452E65">
        <w:rPr>
          <w:rFonts w:ascii="Calibri" w:hAnsi="Calibri" w:cs="Calibri"/>
          <w:sz w:val="22"/>
          <w:szCs w:val="22"/>
          <w:lang w:val="en-GB"/>
        </w:rPr>
        <w:lastRenderedPageBreak/>
        <w:t xml:space="preserve">The purpose of this information is solely to help prospective employees to understand </w:t>
      </w:r>
      <w:r>
        <w:rPr>
          <w:rFonts w:ascii="Calibri" w:hAnsi="Calibri" w:cs="Calibri"/>
          <w:sz w:val="22"/>
          <w:szCs w:val="22"/>
          <w:lang w:val="en-GB"/>
        </w:rPr>
        <w:t xml:space="preserve">the details of </w:t>
      </w:r>
      <w:r w:rsidRPr="00452E65">
        <w:rPr>
          <w:rFonts w:ascii="Calibri" w:hAnsi="Calibri" w:cs="Calibri"/>
          <w:sz w:val="22"/>
          <w:szCs w:val="22"/>
          <w:lang w:val="en-GB"/>
        </w:rPr>
        <w:t>Landmark’s Conditions of Employment.  It is not an offer of employment and does not form part of the Contract of Employment or the Job Description.</w:t>
      </w:r>
    </w:p>
    <w:p w14:paraId="0D3DFBF7" w14:textId="77777777" w:rsidR="004A2D08" w:rsidRPr="004B049F" w:rsidRDefault="004A2D08" w:rsidP="00EB0455">
      <w:pPr>
        <w:spacing w:before="120"/>
        <w:rPr>
          <w:rFonts w:ascii="Calibri" w:hAnsi="Calibri" w:cs="Calibri"/>
          <w:bCs/>
          <w:spacing w:val="-3"/>
          <w:sz w:val="22"/>
          <w:szCs w:val="22"/>
        </w:rPr>
      </w:pPr>
    </w:p>
    <w:sectPr w:rsidR="004A2D08" w:rsidRPr="004B049F" w:rsidSect="00EB0455">
      <w:headerReference w:type="default" r:id="rId11"/>
      <w:footerReference w:type="default" r:id="rId12"/>
      <w:pgSz w:w="12240" w:h="15840" w:code="1"/>
      <w:pgMar w:top="1134" w:right="1134" w:bottom="851" w:left="1134" w:header="709" w:footer="556"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7487" w14:textId="77777777" w:rsidR="00F4415E" w:rsidRDefault="00F4415E">
      <w:r>
        <w:separator/>
      </w:r>
    </w:p>
  </w:endnote>
  <w:endnote w:type="continuationSeparator" w:id="0">
    <w:p w14:paraId="0B12451F" w14:textId="77777777" w:rsidR="00F4415E" w:rsidRDefault="00F4415E">
      <w:r>
        <w:continuationSeparator/>
      </w:r>
    </w:p>
  </w:endnote>
  <w:endnote w:type="continuationNotice" w:id="1">
    <w:p w14:paraId="2B50FA89" w14:textId="77777777" w:rsidR="00F4415E" w:rsidRDefault="00F4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717" w14:textId="62B01048" w:rsidR="00CE2950" w:rsidRDefault="00595F4F" w:rsidP="00742077">
    <w:pPr>
      <w:pStyle w:val="Footer"/>
      <w:pBdr>
        <w:top w:val="single" w:sz="4" w:space="1" w:color="auto"/>
      </w:pBdr>
      <w:tabs>
        <w:tab w:val="clear" w:pos="4320"/>
        <w:tab w:val="clear" w:pos="8640"/>
        <w:tab w:val="center" w:pos="4950"/>
        <w:tab w:val="right" w:pos="9990"/>
      </w:tabs>
      <w:rPr>
        <w:sz w:val="20"/>
      </w:rPr>
    </w:pPr>
    <w:r>
      <w:rPr>
        <w:sz w:val="20"/>
      </w:rPr>
      <w:t xml:space="preserve">Project </w:t>
    </w:r>
    <w:r w:rsidR="00994ABA" w:rsidRPr="00994ABA">
      <w:rPr>
        <w:sz w:val="20"/>
      </w:rPr>
      <w:t>Coordinator</w:t>
    </w:r>
    <w:r w:rsidR="00CE2950">
      <w:rPr>
        <w:sz w:val="20"/>
      </w:rPr>
      <w:tab/>
      <w:t xml:space="preserve">Page </w:t>
    </w:r>
    <w:r w:rsidR="00CE2950">
      <w:rPr>
        <w:sz w:val="20"/>
      </w:rPr>
      <w:fldChar w:fldCharType="begin"/>
    </w:r>
    <w:r w:rsidR="00CE2950">
      <w:rPr>
        <w:sz w:val="20"/>
      </w:rPr>
      <w:instrText xml:space="preserve"> PAGE </w:instrText>
    </w:r>
    <w:r w:rsidR="00CE2950">
      <w:rPr>
        <w:sz w:val="20"/>
      </w:rPr>
      <w:fldChar w:fldCharType="separate"/>
    </w:r>
    <w:r w:rsidR="004B6C09">
      <w:rPr>
        <w:noProof/>
        <w:sz w:val="20"/>
      </w:rPr>
      <w:t>4</w:t>
    </w:r>
    <w:r w:rsidR="00CE2950">
      <w:rPr>
        <w:sz w:val="20"/>
      </w:rPr>
      <w:fldChar w:fldCharType="end"/>
    </w:r>
    <w:r w:rsidR="00CE2950">
      <w:rPr>
        <w:sz w:val="20"/>
      </w:rPr>
      <w:t xml:space="preserve"> of </w:t>
    </w:r>
    <w:r w:rsidR="00CE2950">
      <w:rPr>
        <w:sz w:val="20"/>
      </w:rPr>
      <w:fldChar w:fldCharType="begin"/>
    </w:r>
    <w:r w:rsidR="00CE2950">
      <w:rPr>
        <w:sz w:val="20"/>
      </w:rPr>
      <w:instrText xml:space="preserve"> NUMPAGES </w:instrText>
    </w:r>
    <w:r w:rsidR="00CE2950">
      <w:rPr>
        <w:sz w:val="20"/>
      </w:rPr>
      <w:fldChar w:fldCharType="separate"/>
    </w:r>
    <w:r w:rsidR="004B6C09">
      <w:rPr>
        <w:noProof/>
        <w:sz w:val="20"/>
      </w:rPr>
      <w:t>4</w:t>
    </w:r>
    <w:r w:rsidR="00CE2950">
      <w:rPr>
        <w:sz w:val="20"/>
      </w:rPr>
      <w:fldChar w:fldCharType="end"/>
    </w:r>
    <w:r w:rsidR="00CE2950">
      <w:rPr>
        <w:sz w:val="20"/>
      </w:rPr>
      <w:tab/>
      <w:t xml:space="preserve">JD Version Date:  </w:t>
    </w:r>
    <w:r w:rsidR="00800F3B">
      <w:rPr>
        <w:sz w:val="20"/>
      </w:rPr>
      <w:t>1</w:t>
    </w:r>
    <w:r w:rsidR="002F2202">
      <w:rPr>
        <w:sz w:val="20"/>
      </w:rPr>
      <w:t>4</w:t>
    </w:r>
    <w:r>
      <w:rPr>
        <w:sz w:val="20"/>
      </w:rPr>
      <w:t xml:space="preserve">.01.21 </w:t>
    </w:r>
    <w:r w:rsidR="002F2202">
      <w:rPr>
        <w:sz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0BA0" w14:textId="77777777" w:rsidR="00F4415E" w:rsidRDefault="00F4415E">
      <w:r>
        <w:separator/>
      </w:r>
    </w:p>
  </w:footnote>
  <w:footnote w:type="continuationSeparator" w:id="0">
    <w:p w14:paraId="558BCEC7" w14:textId="77777777" w:rsidR="00F4415E" w:rsidRDefault="00F4415E">
      <w:r>
        <w:continuationSeparator/>
      </w:r>
    </w:p>
  </w:footnote>
  <w:footnote w:type="continuationNotice" w:id="1">
    <w:p w14:paraId="63C13AD7" w14:textId="77777777" w:rsidR="00F4415E" w:rsidRDefault="00F44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4012" w14:textId="77777777" w:rsidR="00CE2950" w:rsidRDefault="1E87BFBB">
    <w:pPr>
      <w:pStyle w:val="Header"/>
    </w:pPr>
    <w:r>
      <w:rPr>
        <w:noProof/>
        <w:lang w:val="en-GB" w:eastAsia="en-GB"/>
      </w:rPr>
      <w:drawing>
        <wp:inline distT="0" distB="0" distL="0" distR="0" wp14:anchorId="64A50D26" wp14:editId="3379422E">
          <wp:extent cx="314325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43250" cy="276225"/>
                  </a:xfrm>
                  <a:prstGeom prst="rect">
                    <a:avLst/>
                  </a:prstGeom>
                </pic:spPr>
              </pic:pic>
            </a:graphicData>
          </a:graphic>
        </wp:inline>
      </w:drawing>
    </w:r>
  </w:p>
  <w:p w14:paraId="1C2FA964" w14:textId="77777777" w:rsidR="00CE2950" w:rsidRDefault="00CE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CEB00"/>
    <w:lvl w:ilvl="0">
      <w:numFmt w:val="decimal"/>
      <w:lvlText w:val="*"/>
      <w:lvlJc w:val="left"/>
    </w:lvl>
  </w:abstractNum>
  <w:abstractNum w:abstractNumId="1" w15:restartNumberingAfterBreak="0">
    <w:nsid w:val="036B3DEF"/>
    <w:multiLevelType w:val="hybridMultilevel"/>
    <w:tmpl w:val="509C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97813"/>
    <w:multiLevelType w:val="hybridMultilevel"/>
    <w:tmpl w:val="6F6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D7E57"/>
    <w:multiLevelType w:val="hybridMultilevel"/>
    <w:tmpl w:val="7C146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A811676"/>
    <w:multiLevelType w:val="multilevel"/>
    <w:tmpl w:val="D234C2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E74989"/>
    <w:multiLevelType w:val="hybridMultilevel"/>
    <w:tmpl w:val="9134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F030C"/>
    <w:multiLevelType w:val="hybridMultilevel"/>
    <w:tmpl w:val="2A0C7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5013E"/>
    <w:multiLevelType w:val="hybridMultilevel"/>
    <w:tmpl w:val="C2F8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AA40CD"/>
    <w:multiLevelType w:val="hybridMultilevel"/>
    <w:tmpl w:val="04090001"/>
    <w:lvl w:ilvl="0" w:tplc="5DA025FA">
      <w:start w:val="1"/>
      <w:numFmt w:val="bullet"/>
      <w:lvlText w:val=""/>
      <w:lvlJc w:val="left"/>
      <w:pPr>
        <w:tabs>
          <w:tab w:val="num" w:pos="360"/>
        </w:tabs>
        <w:ind w:left="360" w:hanging="360"/>
      </w:pPr>
      <w:rPr>
        <w:rFonts w:ascii="Symbol" w:hAnsi="Symbol" w:hint="default"/>
      </w:rPr>
    </w:lvl>
    <w:lvl w:ilvl="1" w:tplc="36E202C4">
      <w:numFmt w:val="decimal"/>
      <w:lvlText w:val=""/>
      <w:lvlJc w:val="left"/>
    </w:lvl>
    <w:lvl w:ilvl="2" w:tplc="6BBA2EF4">
      <w:numFmt w:val="decimal"/>
      <w:lvlText w:val=""/>
      <w:lvlJc w:val="left"/>
    </w:lvl>
    <w:lvl w:ilvl="3" w:tplc="C9E6FF20">
      <w:numFmt w:val="decimal"/>
      <w:lvlText w:val=""/>
      <w:lvlJc w:val="left"/>
    </w:lvl>
    <w:lvl w:ilvl="4" w:tplc="14F417DE">
      <w:numFmt w:val="decimal"/>
      <w:lvlText w:val=""/>
      <w:lvlJc w:val="left"/>
    </w:lvl>
    <w:lvl w:ilvl="5" w:tplc="073E37EA">
      <w:numFmt w:val="decimal"/>
      <w:lvlText w:val=""/>
      <w:lvlJc w:val="left"/>
    </w:lvl>
    <w:lvl w:ilvl="6" w:tplc="8056E98C">
      <w:numFmt w:val="decimal"/>
      <w:lvlText w:val=""/>
      <w:lvlJc w:val="left"/>
    </w:lvl>
    <w:lvl w:ilvl="7" w:tplc="3FE6B03E">
      <w:numFmt w:val="decimal"/>
      <w:lvlText w:val=""/>
      <w:lvlJc w:val="left"/>
    </w:lvl>
    <w:lvl w:ilvl="8" w:tplc="D2E06DCE">
      <w:numFmt w:val="decimal"/>
      <w:lvlText w:val=""/>
      <w:lvlJc w:val="left"/>
    </w:lvl>
  </w:abstractNum>
  <w:abstractNum w:abstractNumId="9" w15:restartNumberingAfterBreak="0">
    <w:nsid w:val="1B8E4FA1"/>
    <w:multiLevelType w:val="hybridMultilevel"/>
    <w:tmpl w:val="232A7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5249"/>
    <w:multiLevelType w:val="hybridMultilevel"/>
    <w:tmpl w:val="09762D1C"/>
    <w:lvl w:ilvl="0" w:tplc="6316CAC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01354"/>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8443FB"/>
    <w:multiLevelType w:val="hybridMultilevel"/>
    <w:tmpl w:val="78C232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965C44"/>
    <w:multiLevelType w:val="hybridMultilevel"/>
    <w:tmpl w:val="08090001"/>
    <w:lvl w:ilvl="0" w:tplc="66F43C1A">
      <w:start w:val="1"/>
      <w:numFmt w:val="bullet"/>
      <w:lvlText w:val=""/>
      <w:lvlJc w:val="left"/>
      <w:pPr>
        <w:tabs>
          <w:tab w:val="num" w:pos="360"/>
        </w:tabs>
        <w:ind w:left="360" w:hanging="360"/>
      </w:pPr>
      <w:rPr>
        <w:rFonts w:ascii="Symbol" w:hAnsi="Symbol" w:hint="default"/>
      </w:rPr>
    </w:lvl>
    <w:lvl w:ilvl="1" w:tplc="01E2BC2C">
      <w:numFmt w:val="decimal"/>
      <w:lvlText w:val=""/>
      <w:lvlJc w:val="left"/>
    </w:lvl>
    <w:lvl w:ilvl="2" w:tplc="94889B5A">
      <w:numFmt w:val="decimal"/>
      <w:lvlText w:val=""/>
      <w:lvlJc w:val="left"/>
    </w:lvl>
    <w:lvl w:ilvl="3" w:tplc="70CA5452">
      <w:numFmt w:val="decimal"/>
      <w:lvlText w:val=""/>
      <w:lvlJc w:val="left"/>
    </w:lvl>
    <w:lvl w:ilvl="4" w:tplc="1F08BD40">
      <w:numFmt w:val="decimal"/>
      <w:lvlText w:val=""/>
      <w:lvlJc w:val="left"/>
    </w:lvl>
    <w:lvl w:ilvl="5" w:tplc="AF4A1E26">
      <w:numFmt w:val="decimal"/>
      <w:lvlText w:val=""/>
      <w:lvlJc w:val="left"/>
    </w:lvl>
    <w:lvl w:ilvl="6" w:tplc="F6FCC66C">
      <w:numFmt w:val="decimal"/>
      <w:lvlText w:val=""/>
      <w:lvlJc w:val="left"/>
    </w:lvl>
    <w:lvl w:ilvl="7" w:tplc="9D2C3BEE">
      <w:numFmt w:val="decimal"/>
      <w:lvlText w:val=""/>
      <w:lvlJc w:val="left"/>
    </w:lvl>
    <w:lvl w:ilvl="8" w:tplc="863AC402">
      <w:numFmt w:val="decimal"/>
      <w:lvlText w:val=""/>
      <w:lvlJc w:val="left"/>
    </w:lvl>
  </w:abstractNum>
  <w:abstractNum w:abstractNumId="14" w15:restartNumberingAfterBreak="0">
    <w:nsid w:val="33672279"/>
    <w:multiLevelType w:val="hybridMultilevel"/>
    <w:tmpl w:val="76D8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12631"/>
    <w:multiLevelType w:val="hybridMultilevel"/>
    <w:tmpl w:val="AFE2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37155"/>
    <w:multiLevelType w:val="hybridMultilevel"/>
    <w:tmpl w:val="38684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270264"/>
    <w:multiLevelType w:val="hybridMultilevel"/>
    <w:tmpl w:val="C792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E0259"/>
    <w:multiLevelType w:val="hybridMultilevel"/>
    <w:tmpl w:val="6D28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66C4D"/>
    <w:multiLevelType w:val="hybridMultilevel"/>
    <w:tmpl w:val="04090001"/>
    <w:lvl w:ilvl="0" w:tplc="0BFC1F2C">
      <w:start w:val="1"/>
      <w:numFmt w:val="bullet"/>
      <w:lvlText w:val=""/>
      <w:lvlJc w:val="left"/>
      <w:pPr>
        <w:tabs>
          <w:tab w:val="num" w:pos="720"/>
        </w:tabs>
        <w:ind w:left="720" w:hanging="360"/>
      </w:pPr>
      <w:rPr>
        <w:rFonts w:ascii="Symbol" w:hAnsi="Symbol" w:hint="default"/>
      </w:rPr>
    </w:lvl>
    <w:lvl w:ilvl="1" w:tplc="1D2C7A38">
      <w:numFmt w:val="decimal"/>
      <w:lvlText w:val=""/>
      <w:lvlJc w:val="left"/>
    </w:lvl>
    <w:lvl w:ilvl="2" w:tplc="52AE7420">
      <w:numFmt w:val="decimal"/>
      <w:lvlText w:val=""/>
      <w:lvlJc w:val="left"/>
    </w:lvl>
    <w:lvl w:ilvl="3" w:tplc="93D4B6A8">
      <w:numFmt w:val="decimal"/>
      <w:lvlText w:val=""/>
      <w:lvlJc w:val="left"/>
    </w:lvl>
    <w:lvl w:ilvl="4" w:tplc="EB4EB6E6">
      <w:numFmt w:val="decimal"/>
      <w:lvlText w:val=""/>
      <w:lvlJc w:val="left"/>
    </w:lvl>
    <w:lvl w:ilvl="5" w:tplc="4AEE187C">
      <w:numFmt w:val="decimal"/>
      <w:lvlText w:val=""/>
      <w:lvlJc w:val="left"/>
    </w:lvl>
    <w:lvl w:ilvl="6" w:tplc="CF1C10D8">
      <w:numFmt w:val="decimal"/>
      <w:lvlText w:val=""/>
      <w:lvlJc w:val="left"/>
    </w:lvl>
    <w:lvl w:ilvl="7" w:tplc="809C7E9C">
      <w:numFmt w:val="decimal"/>
      <w:lvlText w:val=""/>
      <w:lvlJc w:val="left"/>
    </w:lvl>
    <w:lvl w:ilvl="8" w:tplc="90EC25E2">
      <w:numFmt w:val="decimal"/>
      <w:lvlText w:val=""/>
      <w:lvlJc w:val="left"/>
    </w:lvl>
  </w:abstractNum>
  <w:abstractNum w:abstractNumId="20" w15:restartNumberingAfterBreak="0">
    <w:nsid w:val="473336DC"/>
    <w:multiLevelType w:val="hybridMultilevel"/>
    <w:tmpl w:val="940A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042FAF"/>
    <w:multiLevelType w:val="hybridMultilevel"/>
    <w:tmpl w:val="1CF693C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2" w15:restartNumberingAfterBreak="0">
    <w:nsid w:val="4A7F35F1"/>
    <w:multiLevelType w:val="singleLevel"/>
    <w:tmpl w:val="4DFC33A4"/>
    <w:lvl w:ilvl="0">
      <w:start w:val="1"/>
      <w:numFmt w:val="bullet"/>
      <w:lvlText w:val=""/>
      <w:lvlJc w:val="left"/>
      <w:pPr>
        <w:tabs>
          <w:tab w:val="num" w:pos="648"/>
        </w:tabs>
        <w:ind w:left="288" w:firstLine="0"/>
      </w:pPr>
      <w:rPr>
        <w:rFonts w:ascii="Symbol" w:hAnsi="Symbol" w:hint="default"/>
        <w:sz w:val="16"/>
      </w:rPr>
    </w:lvl>
  </w:abstractNum>
  <w:abstractNum w:abstractNumId="23" w15:restartNumberingAfterBreak="0">
    <w:nsid w:val="4B37422B"/>
    <w:multiLevelType w:val="singleLevel"/>
    <w:tmpl w:val="5B8C626E"/>
    <w:lvl w:ilvl="0">
      <w:start w:val="1"/>
      <w:numFmt w:val="bullet"/>
      <w:lvlText w:val=""/>
      <w:lvlJc w:val="left"/>
      <w:pPr>
        <w:tabs>
          <w:tab w:val="num" w:pos="648"/>
        </w:tabs>
        <w:ind w:left="288" w:firstLine="0"/>
      </w:pPr>
      <w:rPr>
        <w:rFonts w:ascii="Symbol" w:hAnsi="Symbol" w:hint="default"/>
        <w:sz w:val="16"/>
      </w:rPr>
    </w:lvl>
  </w:abstractNum>
  <w:abstractNum w:abstractNumId="24" w15:restartNumberingAfterBreak="0">
    <w:nsid w:val="529D1753"/>
    <w:multiLevelType w:val="singleLevel"/>
    <w:tmpl w:val="750835AC"/>
    <w:lvl w:ilvl="0">
      <w:start w:val="1"/>
      <w:numFmt w:val="bullet"/>
      <w:lvlText w:val=""/>
      <w:lvlJc w:val="left"/>
      <w:pPr>
        <w:tabs>
          <w:tab w:val="num" w:pos="648"/>
        </w:tabs>
        <w:ind w:left="288" w:firstLine="0"/>
      </w:pPr>
      <w:rPr>
        <w:rFonts w:ascii="Symbol" w:hAnsi="Symbol" w:hint="default"/>
        <w:sz w:val="16"/>
      </w:rPr>
    </w:lvl>
  </w:abstractNum>
  <w:abstractNum w:abstractNumId="25" w15:restartNumberingAfterBreak="0">
    <w:nsid w:val="554F091E"/>
    <w:multiLevelType w:val="hybridMultilevel"/>
    <w:tmpl w:val="767E20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E332E4"/>
    <w:multiLevelType w:val="hybridMultilevel"/>
    <w:tmpl w:val="00D8A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3D1C91"/>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F46C32"/>
    <w:multiLevelType w:val="hybridMultilevel"/>
    <w:tmpl w:val="119A7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B224F"/>
    <w:multiLevelType w:val="hybridMultilevel"/>
    <w:tmpl w:val="BDB2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E43A6"/>
    <w:multiLevelType w:val="hybridMultilevel"/>
    <w:tmpl w:val="5E72B0DA"/>
    <w:lvl w:ilvl="0" w:tplc="08090001">
      <w:start w:val="1"/>
      <w:numFmt w:val="bullet"/>
      <w:lvlText w:val=""/>
      <w:lvlJc w:val="left"/>
      <w:pPr>
        <w:tabs>
          <w:tab w:val="num" w:pos="720"/>
        </w:tabs>
        <w:ind w:left="720" w:hanging="360"/>
      </w:pPr>
      <w:rPr>
        <w:rFonts w:ascii="Symbol" w:hAnsi="Symbol" w:hint="default"/>
      </w:rPr>
    </w:lvl>
    <w:lvl w:ilvl="1" w:tplc="B5922EDC">
      <w:start w:val="1"/>
      <w:numFmt w:val="bullet"/>
      <w:lvlText w:val="­"/>
      <w:lvlJc w:val="left"/>
      <w:pPr>
        <w:tabs>
          <w:tab w:val="num" w:pos="1364"/>
        </w:tabs>
        <w:ind w:left="1364" w:hanging="284"/>
      </w:pPr>
      <w:rPr>
        <w:rFonts w:ascii="Times New Roman" w:hAnsi="Times New Roman" w:cs="Times New Roman"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63621"/>
    <w:multiLevelType w:val="hybridMultilevel"/>
    <w:tmpl w:val="4DFC33A4"/>
    <w:lvl w:ilvl="0" w:tplc="53682F56">
      <w:start w:val="1"/>
      <w:numFmt w:val="bullet"/>
      <w:lvlText w:val=""/>
      <w:lvlJc w:val="left"/>
      <w:pPr>
        <w:tabs>
          <w:tab w:val="num" w:pos="648"/>
        </w:tabs>
        <w:ind w:left="288" w:firstLine="0"/>
      </w:pPr>
      <w:rPr>
        <w:rFonts w:ascii="Symbol" w:hAnsi="Symbol" w:hint="default"/>
        <w:sz w:val="16"/>
      </w:rPr>
    </w:lvl>
    <w:lvl w:ilvl="1" w:tplc="74ECF94C">
      <w:numFmt w:val="decimal"/>
      <w:lvlText w:val=""/>
      <w:lvlJc w:val="left"/>
    </w:lvl>
    <w:lvl w:ilvl="2" w:tplc="79A095D6">
      <w:numFmt w:val="decimal"/>
      <w:lvlText w:val=""/>
      <w:lvlJc w:val="left"/>
    </w:lvl>
    <w:lvl w:ilvl="3" w:tplc="CF2E8C46">
      <w:numFmt w:val="decimal"/>
      <w:lvlText w:val=""/>
      <w:lvlJc w:val="left"/>
    </w:lvl>
    <w:lvl w:ilvl="4" w:tplc="DDC8D92E">
      <w:numFmt w:val="decimal"/>
      <w:lvlText w:val=""/>
      <w:lvlJc w:val="left"/>
    </w:lvl>
    <w:lvl w:ilvl="5" w:tplc="4DF4FFB2">
      <w:numFmt w:val="decimal"/>
      <w:lvlText w:val=""/>
      <w:lvlJc w:val="left"/>
    </w:lvl>
    <w:lvl w:ilvl="6" w:tplc="19E4B1FE">
      <w:numFmt w:val="decimal"/>
      <w:lvlText w:val=""/>
      <w:lvlJc w:val="left"/>
    </w:lvl>
    <w:lvl w:ilvl="7" w:tplc="07AEFE14">
      <w:numFmt w:val="decimal"/>
      <w:lvlText w:val=""/>
      <w:lvlJc w:val="left"/>
    </w:lvl>
    <w:lvl w:ilvl="8" w:tplc="E7380CE6">
      <w:numFmt w:val="decimal"/>
      <w:lvlText w:val=""/>
      <w:lvlJc w:val="left"/>
    </w:lvl>
  </w:abstractNum>
  <w:abstractNum w:abstractNumId="32" w15:restartNumberingAfterBreak="0">
    <w:nsid w:val="68BF28F9"/>
    <w:multiLevelType w:val="hybridMultilevel"/>
    <w:tmpl w:val="0922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B51CD"/>
    <w:multiLevelType w:val="hybridMultilevel"/>
    <w:tmpl w:val="E30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2374"/>
    <w:multiLevelType w:val="hybridMultilevel"/>
    <w:tmpl w:val="8D3C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623CE"/>
    <w:multiLevelType w:val="hybridMultilevel"/>
    <w:tmpl w:val="9BA82B48"/>
    <w:lvl w:ilvl="0" w:tplc="5ACA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A0E35"/>
    <w:multiLevelType w:val="hybridMultilevel"/>
    <w:tmpl w:val="08090001"/>
    <w:lvl w:ilvl="0" w:tplc="74C2A294">
      <w:start w:val="1"/>
      <w:numFmt w:val="bullet"/>
      <w:lvlText w:val=""/>
      <w:lvlJc w:val="left"/>
      <w:pPr>
        <w:tabs>
          <w:tab w:val="num" w:pos="360"/>
        </w:tabs>
        <w:ind w:left="360" w:hanging="360"/>
      </w:pPr>
      <w:rPr>
        <w:rFonts w:ascii="Symbol" w:hAnsi="Symbol" w:hint="default"/>
      </w:rPr>
    </w:lvl>
    <w:lvl w:ilvl="1" w:tplc="BA7A486E">
      <w:numFmt w:val="decimal"/>
      <w:lvlText w:val=""/>
      <w:lvlJc w:val="left"/>
    </w:lvl>
    <w:lvl w:ilvl="2" w:tplc="F51CBD30">
      <w:numFmt w:val="decimal"/>
      <w:lvlText w:val=""/>
      <w:lvlJc w:val="left"/>
    </w:lvl>
    <w:lvl w:ilvl="3" w:tplc="9348C7A2">
      <w:numFmt w:val="decimal"/>
      <w:lvlText w:val=""/>
      <w:lvlJc w:val="left"/>
    </w:lvl>
    <w:lvl w:ilvl="4" w:tplc="0E02D4F2">
      <w:numFmt w:val="decimal"/>
      <w:lvlText w:val=""/>
      <w:lvlJc w:val="left"/>
    </w:lvl>
    <w:lvl w:ilvl="5" w:tplc="CB868CFC">
      <w:numFmt w:val="decimal"/>
      <w:lvlText w:val=""/>
      <w:lvlJc w:val="left"/>
    </w:lvl>
    <w:lvl w:ilvl="6" w:tplc="00C01AC2">
      <w:numFmt w:val="decimal"/>
      <w:lvlText w:val=""/>
      <w:lvlJc w:val="left"/>
    </w:lvl>
    <w:lvl w:ilvl="7" w:tplc="FBE2DB30">
      <w:numFmt w:val="decimal"/>
      <w:lvlText w:val=""/>
      <w:lvlJc w:val="left"/>
    </w:lvl>
    <w:lvl w:ilvl="8" w:tplc="75828A92">
      <w:numFmt w:val="decimal"/>
      <w:lvlText w:val=""/>
      <w:lvlJc w:val="left"/>
    </w:lvl>
  </w:abstractNum>
  <w:abstractNum w:abstractNumId="37" w15:restartNumberingAfterBreak="0">
    <w:nsid w:val="796F63FE"/>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C96C3C"/>
    <w:multiLevelType w:val="hybridMultilevel"/>
    <w:tmpl w:val="08090001"/>
    <w:lvl w:ilvl="0" w:tplc="4766A170">
      <w:start w:val="1"/>
      <w:numFmt w:val="bullet"/>
      <w:lvlText w:val=""/>
      <w:lvlJc w:val="left"/>
      <w:pPr>
        <w:ind w:left="720" w:hanging="360"/>
      </w:pPr>
      <w:rPr>
        <w:rFonts w:ascii="Symbol" w:hAnsi="Symbol" w:hint="default"/>
      </w:rPr>
    </w:lvl>
    <w:lvl w:ilvl="1" w:tplc="CED0B832">
      <w:numFmt w:val="decimal"/>
      <w:lvlText w:val=""/>
      <w:lvlJc w:val="left"/>
    </w:lvl>
    <w:lvl w:ilvl="2" w:tplc="D4B252D2">
      <w:numFmt w:val="decimal"/>
      <w:lvlText w:val=""/>
      <w:lvlJc w:val="left"/>
    </w:lvl>
    <w:lvl w:ilvl="3" w:tplc="A6C20FAC">
      <w:numFmt w:val="decimal"/>
      <w:lvlText w:val=""/>
      <w:lvlJc w:val="left"/>
    </w:lvl>
    <w:lvl w:ilvl="4" w:tplc="BAE2F244">
      <w:numFmt w:val="decimal"/>
      <w:lvlText w:val=""/>
      <w:lvlJc w:val="left"/>
    </w:lvl>
    <w:lvl w:ilvl="5" w:tplc="BAF626B0">
      <w:numFmt w:val="decimal"/>
      <w:lvlText w:val=""/>
      <w:lvlJc w:val="left"/>
    </w:lvl>
    <w:lvl w:ilvl="6" w:tplc="77BA86F0">
      <w:numFmt w:val="decimal"/>
      <w:lvlText w:val=""/>
      <w:lvlJc w:val="left"/>
    </w:lvl>
    <w:lvl w:ilvl="7" w:tplc="28B03986">
      <w:numFmt w:val="decimal"/>
      <w:lvlText w:val=""/>
      <w:lvlJc w:val="left"/>
    </w:lvl>
    <w:lvl w:ilvl="8" w:tplc="211223F8">
      <w:numFmt w:val="decimal"/>
      <w:lvlText w:val=""/>
      <w:lvlJc w:val="left"/>
    </w:lvl>
  </w:abstractNum>
  <w:abstractNum w:abstractNumId="39" w15:restartNumberingAfterBreak="0">
    <w:nsid w:val="7E6A6C32"/>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16"/>
  </w:num>
  <w:num w:numId="6">
    <w:abstractNumId w:val="14"/>
  </w:num>
  <w:num w:numId="7">
    <w:abstractNumId w:val="37"/>
  </w:num>
  <w:num w:numId="8">
    <w:abstractNumId w:val="27"/>
  </w:num>
  <w:num w:numId="9">
    <w:abstractNumId w:val="5"/>
  </w:num>
  <w:num w:numId="10">
    <w:abstractNumId w:val="11"/>
  </w:num>
  <w:num w:numId="11">
    <w:abstractNumId w:val="39"/>
  </w:num>
  <w:num w:numId="12">
    <w:abstractNumId w:val="7"/>
  </w:num>
  <w:num w:numId="13">
    <w:abstractNumId w:val="26"/>
  </w:num>
  <w:num w:numId="14">
    <w:abstractNumId w:val="3"/>
  </w:num>
  <w:num w:numId="15">
    <w:abstractNumId w:val="18"/>
  </w:num>
  <w:num w:numId="16">
    <w:abstractNumId w:val="1"/>
  </w:num>
  <w:num w:numId="17">
    <w:abstractNumId w:val="23"/>
  </w:num>
  <w:num w:numId="18">
    <w:abstractNumId w:val="22"/>
  </w:num>
  <w:num w:numId="19">
    <w:abstractNumId w:val="31"/>
  </w:num>
  <w:num w:numId="20">
    <w:abstractNumId w:val="24"/>
  </w:num>
  <w:num w:numId="21">
    <w:abstractNumId w:val="28"/>
  </w:num>
  <w:num w:numId="22">
    <w:abstractNumId w:val="9"/>
  </w:num>
  <w:num w:numId="23">
    <w:abstractNumId w:val="17"/>
  </w:num>
  <w:num w:numId="24">
    <w:abstractNumId w:val="30"/>
  </w:num>
  <w:num w:numId="25">
    <w:abstractNumId w:val="13"/>
  </w:num>
  <w:num w:numId="26">
    <w:abstractNumId w:val="38"/>
  </w:num>
  <w:num w:numId="27">
    <w:abstractNumId w:val="36"/>
  </w:num>
  <w:num w:numId="28">
    <w:abstractNumId w:val="34"/>
  </w:num>
  <w:num w:numId="29">
    <w:abstractNumId w:val="29"/>
  </w:num>
  <w:num w:numId="30">
    <w:abstractNumId w:val="33"/>
  </w:num>
  <w:num w:numId="31">
    <w:abstractNumId w:val="35"/>
  </w:num>
  <w:num w:numId="32">
    <w:abstractNumId w:val="4"/>
  </w:num>
  <w:num w:numId="33">
    <w:abstractNumId w:val="20"/>
  </w:num>
  <w:num w:numId="34">
    <w:abstractNumId w:val="32"/>
  </w:num>
  <w:num w:numId="35">
    <w:abstractNumId w:val="10"/>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5"/>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73"/>
    <w:rsid w:val="000048E2"/>
    <w:rsid w:val="000060DD"/>
    <w:rsid w:val="000075B2"/>
    <w:rsid w:val="00013714"/>
    <w:rsid w:val="00035C93"/>
    <w:rsid w:val="00040644"/>
    <w:rsid w:val="00064B70"/>
    <w:rsid w:val="00067949"/>
    <w:rsid w:val="00074671"/>
    <w:rsid w:val="000E2011"/>
    <w:rsid w:val="000F64C7"/>
    <w:rsid w:val="00112AC7"/>
    <w:rsid w:val="00112FF8"/>
    <w:rsid w:val="001131A8"/>
    <w:rsid w:val="00126D2B"/>
    <w:rsid w:val="00130B9D"/>
    <w:rsid w:val="001426C5"/>
    <w:rsid w:val="00165610"/>
    <w:rsid w:val="00183115"/>
    <w:rsid w:val="001C79AC"/>
    <w:rsid w:val="001F7A42"/>
    <w:rsid w:val="00201ECA"/>
    <w:rsid w:val="00232225"/>
    <w:rsid w:val="00255BFA"/>
    <w:rsid w:val="0028091A"/>
    <w:rsid w:val="002833B6"/>
    <w:rsid w:val="00290BCB"/>
    <w:rsid w:val="002937F8"/>
    <w:rsid w:val="002976F0"/>
    <w:rsid w:val="002A42E1"/>
    <w:rsid w:val="002C2B79"/>
    <w:rsid w:val="002D7FF3"/>
    <w:rsid w:val="002F2202"/>
    <w:rsid w:val="00305176"/>
    <w:rsid w:val="00307B74"/>
    <w:rsid w:val="00324EB8"/>
    <w:rsid w:val="00334E76"/>
    <w:rsid w:val="00350520"/>
    <w:rsid w:val="00397D71"/>
    <w:rsid w:val="003A0D24"/>
    <w:rsid w:val="003A3F1C"/>
    <w:rsid w:val="003B7AA5"/>
    <w:rsid w:val="003E4DC6"/>
    <w:rsid w:val="003E54AF"/>
    <w:rsid w:val="003F5D57"/>
    <w:rsid w:val="00432475"/>
    <w:rsid w:val="004A2D08"/>
    <w:rsid w:val="004A36BB"/>
    <w:rsid w:val="004B049F"/>
    <w:rsid w:val="004B6C09"/>
    <w:rsid w:val="004D74D6"/>
    <w:rsid w:val="005505B2"/>
    <w:rsid w:val="00551CDC"/>
    <w:rsid w:val="00552411"/>
    <w:rsid w:val="00560730"/>
    <w:rsid w:val="00595F4F"/>
    <w:rsid w:val="005A150A"/>
    <w:rsid w:val="005A78F2"/>
    <w:rsid w:val="005B1F67"/>
    <w:rsid w:val="005C1FFC"/>
    <w:rsid w:val="005C66C8"/>
    <w:rsid w:val="005D2039"/>
    <w:rsid w:val="005D5185"/>
    <w:rsid w:val="005F15C6"/>
    <w:rsid w:val="005F69DB"/>
    <w:rsid w:val="00604C60"/>
    <w:rsid w:val="006123D6"/>
    <w:rsid w:val="00617A9B"/>
    <w:rsid w:val="00626083"/>
    <w:rsid w:val="00643668"/>
    <w:rsid w:val="0066420A"/>
    <w:rsid w:val="006B59B7"/>
    <w:rsid w:val="006C0CC8"/>
    <w:rsid w:val="006C0F13"/>
    <w:rsid w:val="006C2209"/>
    <w:rsid w:val="006F3D73"/>
    <w:rsid w:val="007048E6"/>
    <w:rsid w:val="00742077"/>
    <w:rsid w:val="00743F82"/>
    <w:rsid w:val="00752695"/>
    <w:rsid w:val="0075525D"/>
    <w:rsid w:val="00757FEE"/>
    <w:rsid w:val="00761F2A"/>
    <w:rsid w:val="007A55D7"/>
    <w:rsid w:val="007C5D07"/>
    <w:rsid w:val="00800F3B"/>
    <w:rsid w:val="0084413B"/>
    <w:rsid w:val="00862DFF"/>
    <w:rsid w:val="008C2039"/>
    <w:rsid w:val="008D1C5A"/>
    <w:rsid w:val="00912789"/>
    <w:rsid w:val="009277C0"/>
    <w:rsid w:val="00931114"/>
    <w:rsid w:val="0094403F"/>
    <w:rsid w:val="009569BB"/>
    <w:rsid w:val="00971DDA"/>
    <w:rsid w:val="0097597A"/>
    <w:rsid w:val="00984694"/>
    <w:rsid w:val="00994ABA"/>
    <w:rsid w:val="009D0C53"/>
    <w:rsid w:val="009F4CB6"/>
    <w:rsid w:val="00A4182A"/>
    <w:rsid w:val="00A435D4"/>
    <w:rsid w:val="00A540D4"/>
    <w:rsid w:val="00AA7B46"/>
    <w:rsid w:val="00AD596A"/>
    <w:rsid w:val="00AE0FC2"/>
    <w:rsid w:val="00AF59CC"/>
    <w:rsid w:val="00B15125"/>
    <w:rsid w:val="00B31604"/>
    <w:rsid w:val="00B44ADE"/>
    <w:rsid w:val="00B743EC"/>
    <w:rsid w:val="00B816E1"/>
    <w:rsid w:val="00B87232"/>
    <w:rsid w:val="00B93563"/>
    <w:rsid w:val="00BA372B"/>
    <w:rsid w:val="00BB1F73"/>
    <w:rsid w:val="00BC2542"/>
    <w:rsid w:val="00BD0198"/>
    <w:rsid w:val="00C074DC"/>
    <w:rsid w:val="00C303A4"/>
    <w:rsid w:val="00CA1330"/>
    <w:rsid w:val="00CB26B4"/>
    <w:rsid w:val="00CB2A6D"/>
    <w:rsid w:val="00CC7F04"/>
    <w:rsid w:val="00CD5BA6"/>
    <w:rsid w:val="00CE22FA"/>
    <w:rsid w:val="00CE2950"/>
    <w:rsid w:val="00CE3518"/>
    <w:rsid w:val="00CF6E28"/>
    <w:rsid w:val="00D21DF0"/>
    <w:rsid w:val="00D24723"/>
    <w:rsid w:val="00D248F9"/>
    <w:rsid w:val="00D7475F"/>
    <w:rsid w:val="00DA1581"/>
    <w:rsid w:val="00DE0D60"/>
    <w:rsid w:val="00E27FC0"/>
    <w:rsid w:val="00EA0237"/>
    <w:rsid w:val="00EA5AD2"/>
    <w:rsid w:val="00EA7C4B"/>
    <w:rsid w:val="00EB0455"/>
    <w:rsid w:val="00EB2C5A"/>
    <w:rsid w:val="00ED5533"/>
    <w:rsid w:val="00F05CDB"/>
    <w:rsid w:val="00F400C2"/>
    <w:rsid w:val="00F4415E"/>
    <w:rsid w:val="00F450CC"/>
    <w:rsid w:val="00F66E15"/>
    <w:rsid w:val="00F84C7F"/>
    <w:rsid w:val="00FA4AE6"/>
    <w:rsid w:val="00FB195E"/>
    <w:rsid w:val="00FD02F9"/>
    <w:rsid w:val="00FD722D"/>
    <w:rsid w:val="03F210D8"/>
    <w:rsid w:val="08564579"/>
    <w:rsid w:val="08DB50BA"/>
    <w:rsid w:val="0B339AE7"/>
    <w:rsid w:val="0BC838B0"/>
    <w:rsid w:val="0CCC3E65"/>
    <w:rsid w:val="0D5F275A"/>
    <w:rsid w:val="0DD76361"/>
    <w:rsid w:val="0E9BBA52"/>
    <w:rsid w:val="0ED709D5"/>
    <w:rsid w:val="191C7967"/>
    <w:rsid w:val="192BD015"/>
    <w:rsid w:val="1B9BC119"/>
    <w:rsid w:val="1BEC44E2"/>
    <w:rsid w:val="1D8DB3FD"/>
    <w:rsid w:val="1DB7046E"/>
    <w:rsid w:val="1E7A9B89"/>
    <w:rsid w:val="1E87BFBB"/>
    <w:rsid w:val="1E89B17E"/>
    <w:rsid w:val="208B2874"/>
    <w:rsid w:val="2132619C"/>
    <w:rsid w:val="24914E7C"/>
    <w:rsid w:val="26503216"/>
    <w:rsid w:val="28098991"/>
    <w:rsid w:val="2DF7C7DA"/>
    <w:rsid w:val="38A5E306"/>
    <w:rsid w:val="3C1F8F21"/>
    <w:rsid w:val="403B55F6"/>
    <w:rsid w:val="41FF28EF"/>
    <w:rsid w:val="45F80801"/>
    <w:rsid w:val="467AE613"/>
    <w:rsid w:val="4A2C83EB"/>
    <w:rsid w:val="4E1C1FEB"/>
    <w:rsid w:val="5266D518"/>
    <w:rsid w:val="534EA0C1"/>
    <w:rsid w:val="58AB880D"/>
    <w:rsid w:val="58F7CD94"/>
    <w:rsid w:val="5AA34535"/>
    <w:rsid w:val="5D3F3AB0"/>
    <w:rsid w:val="5E8DCAB0"/>
    <w:rsid w:val="5FEF5C33"/>
    <w:rsid w:val="60689F4C"/>
    <w:rsid w:val="615F6A33"/>
    <w:rsid w:val="63653F16"/>
    <w:rsid w:val="653D85C7"/>
    <w:rsid w:val="6B5F38FF"/>
    <w:rsid w:val="6C5E66B1"/>
    <w:rsid w:val="7057CD78"/>
    <w:rsid w:val="70B292C5"/>
    <w:rsid w:val="71D5D499"/>
    <w:rsid w:val="72034519"/>
    <w:rsid w:val="7216FC70"/>
    <w:rsid w:val="7480BE1D"/>
    <w:rsid w:val="75A30E77"/>
    <w:rsid w:val="75CDD43F"/>
    <w:rsid w:val="77F960B2"/>
    <w:rsid w:val="78D18016"/>
    <w:rsid w:val="7AAEAAB2"/>
    <w:rsid w:val="7B2A3E17"/>
    <w:rsid w:val="7C4A7B13"/>
    <w:rsid w:val="7C5A2253"/>
    <w:rsid w:val="7DCD0E21"/>
    <w:rsid w:val="7DE6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B4F06"/>
  <w15:chartTrackingRefBased/>
  <w15:docId w15:val="{116A0807-F10F-43DD-AC9D-5947A2A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83"/>
    <w:rPr>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i/>
      <w:i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2"/>
    </w:pPr>
    <w:rPr>
      <w:b/>
      <w:bCs/>
      <w:i/>
      <w:iCs/>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3"/>
    </w:pPr>
    <w:rPr>
      <w:b/>
      <w:bCs/>
      <w:i/>
      <w:iCs/>
      <w:spacing w:val="-3"/>
      <w:u w:val="single"/>
    </w:rPr>
  </w:style>
  <w:style w:type="paragraph" w:styleId="Heading5">
    <w:name w:val="heading 5"/>
    <w:basedOn w:val="Normal"/>
    <w:next w:val="Normal"/>
    <w:qFormat/>
    <w:pPr>
      <w:keepNext/>
      <w:tabs>
        <w:tab w:val="left" w:pos="-720"/>
      </w:tabs>
      <w:suppressAutoHyphens/>
      <w:jc w:val="both"/>
      <w:outlineLvl w:val="4"/>
    </w:pPr>
    <w:rPr>
      <w:b/>
      <w:bCs/>
      <w:i/>
      <w:iCs/>
      <w:spacing w:val="-3"/>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i/>
      <w:iCs/>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i/>
      <w:iCs/>
      <w:u w:val="single"/>
    </w:rPr>
  </w:style>
  <w:style w:type="paragraph" w:styleId="Heading8">
    <w:name w:val="heading 8"/>
    <w:basedOn w:val="Normal"/>
    <w:next w:val="Normal"/>
    <w:qFormat/>
    <w:pPr>
      <w:keepNext/>
      <w:outlineLvl w:val="7"/>
    </w:pPr>
    <w:rPr>
      <w:i/>
      <w:iCs/>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720"/>
      </w:tabs>
      <w:suppressAutoHyphens/>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ind w:left="360"/>
    </w:pPr>
    <w:rPr>
      <w:snapToGrid w:val="0"/>
      <w:sz w:val="20"/>
    </w:rPr>
  </w:style>
  <w:style w:type="paragraph" w:customStyle="1" w:styleId="inVIEW-ColumnHead">
    <w:name w:val="inVIEW-Column Head"/>
    <w:basedOn w:val="Normal"/>
    <w:rPr>
      <w:rFonts w:ascii="Tahoma" w:hAnsi="Tahoma"/>
      <w:b/>
      <w:color w:val="CC6600"/>
      <w:szCs w:val="24"/>
    </w:rPr>
  </w:style>
  <w:style w:type="table" w:styleId="TableGrid">
    <w:name w:val="Table Grid"/>
    <w:basedOn w:val="TableNormal"/>
    <w:rsid w:val="0020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435D4"/>
    <w:rPr>
      <w:b/>
      <w:bCs/>
    </w:rPr>
  </w:style>
  <w:style w:type="paragraph" w:styleId="BalloonText">
    <w:name w:val="Balloon Text"/>
    <w:basedOn w:val="Normal"/>
    <w:semiHidden/>
    <w:rsid w:val="00A435D4"/>
    <w:rPr>
      <w:rFonts w:ascii="Tahoma" w:hAnsi="Tahoma" w:cs="Tahoma"/>
      <w:sz w:val="16"/>
      <w:szCs w:val="16"/>
    </w:rPr>
  </w:style>
  <w:style w:type="paragraph" w:styleId="ListParagraph">
    <w:name w:val="List Paragraph"/>
    <w:basedOn w:val="Normal"/>
    <w:uiPriority w:val="34"/>
    <w:qFormat/>
    <w:rsid w:val="0030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0801">
      <w:bodyDiv w:val="1"/>
      <w:marLeft w:val="0"/>
      <w:marRight w:val="0"/>
      <w:marTop w:val="0"/>
      <w:marBottom w:val="0"/>
      <w:divBdr>
        <w:top w:val="none" w:sz="0" w:space="0" w:color="auto"/>
        <w:left w:val="none" w:sz="0" w:space="0" w:color="auto"/>
        <w:bottom w:val="none" w:sz="0" w:space="0" w:color="auto"/>
        <w:right w:val="none" w:sz="0" w:space="0" w:color="auto"/>
      </w:divBdr>
    </w:div>
    <w:div w:id="492569572">
      <w:bodyDiv w:val="1"/>
      <w:marLeft w:val="0"/>
      <w:marRight w:val="0"/>
      <w:marTop w:val="0"/>
      <w:marBottom w:val="0"/>
      <w:divBdr>
        <w:top w:val="none" w:sz="0" w:space="0" w:color="auto"/>
        <w:left w:val="none" w:sz="0" w:space="0" w:color="auto"/>
        <w:bottom w:val="none" w:sz="0" w:space="0" w:color="auto"/>
        <w:right w:val="none" w:sz="0" w:space="0" w:color="auto"/>
      </w:divBdr>
    </w:div>
    <w:div w:id="587420774">
      <w:bodyDiv w:val="1"/>
      <w:marLeft w:val="0"/>
      <w:marRight w:val="0"/>
      <w:marTop w:val="0"/>
      <w:marBottom w:val="0"/>
      <w:divBdr>
        <w:top w:val="none" w:sz="0" w:space="0" w:color="auto"/>
        <w:left w:val="none" w:sz="0" w:space="0" w:color="auto"/>
        <w:bottom w:val="none" w:sz="0" w:space="0" w:color="auto"/>
        <w:right w:val="none" w:sz="0" w:space="0" w:color="auto"/>
      </w:divBdr>
    </w:div>
    <w:div w:id="971325238">
      <w:bodyDiv w:val="1"/>
      <w:marLeft w:val="0"/>
      <w:marRight w:val="0"/>
      <w:marTop w:val="0"/>
      <w:marBottom w:val="0"/>
      <w:divBdr>
        <w:top w:val="none" w:sz="0" w:space="0" w:color="auto"/>
        <w:left w:val="none" w:sz="0" w:space="0" w:color="auto"/>
        <w:bottom w:val="none" w:sz="0" w:space="0" w:color="auto"/>
        <w:right w:val="none" w:sz="0" w:space="0" w:color="auto"/>
      </w:divBdr>
    </w:div>
    <w:div w:id="1484810855">
      <w:bodyDiv w:val="1"/>
      <w:marLeft w:val="0"/>
      <w:marRight w:val="0"/>
      <w:marTop w:val="0"/>
      <w:marBottom w:val="0"/>
      <w:divBdr>
        <w:top w:val="none" w:sz="0" w:space="0" w:color="auto"/>
        <w:left w:val="none" w:sz="0" w:space="0" w:color="auto"/>
        <w:bottom w:val="none" w:sz="0" w:space="0" w:color="auto"/>
        <w:right w:val="none" w:sz="0" w:space="0" w:color="auto"/>
      </w:divBdr>
    </w:div>
    <w:div w:id="1569609624">
      <w:bodyDiv w:val="1"/>
      <w:marLeft w:val="0"/>
      <w:marRight w:val="0"/>
      <w:marTop w:val="0"/>
      <w:marBottom w:val="0"/>
      <w:divBdr>
        <w:top w:val="none" w:sz="0" w:space="0" w:color="auto"/>
        <w:left w:val="none" w:sz="0" w:space="0" w:color="auto"/>
        <w:bottom w:val="none" w:sz="0" w:space="0" w:color="auto"/>
        <w:right w:val="none" w:sz="0" w:space="0" w:color="auto"/>
      </w:divBdr>
    </w:div>
    <w:div w:id="16145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FE30B709971468FDBEE535016B23A" ma:contentTypeVersion="5" ma:contentTypeDescription="Create a new document." ma:contentTypeScope="" ma:versionID="95a7a04dcc431749788686f8bdfb2427">
  <xsd:schema xmlns:xsd="http://www.w3.org/2001/XMLSchema" xmlns:xs="http://www.w3.org/2001/XMLSchema" xmlns:p="http://schemas.microsoft.com/office/2006/metadata/properties" xmlns:ns2="ddc85e57-8041-4ac1-8ff4-10f161fe0950" targetNamespace="http://schemas.microsoft.com/office/2006/metadata/properties" ma:root="true" ma:fieldsID="980de1e72dbd6375dd68650801b9818b" ns2:_="">
    <xsd:import namespace="ddc85e57-8041-4ac1-8ff4-10f161fe0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85e57-8041-4ac1-8ff4-10f161fe0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915C-DB94-4EFC-9F2D-93D5B62FC29C}">
  <ds:schemaRefs>
    <ds:schemaRef ds:uri="http://schemas.microsoft.com/sharepoint/v3/contenttype/forms"/>
  </ds:schemaRefs>
</ds:datastoreItem>
</file>

<file path=customXml/itemProps2.xml><?xml version="1.0" encoding="utf-8"?>
<ds:datastoreItem xmlns:ds="http://schemas.openxmlformats.org/officeDocument/2006/customXml" ds:itemID="{13CC52AA-0142-449D-A324-029E84362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CAA2A-903D-49FA-B452-5AC5AF3A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85e57-8041-4ac1-8ff4-10f161fe0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7EC51-A77E-4543-BDF1-221B6B4F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PAREXEL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Kerry O'Neill</dc:creator>
  <cp:keywords/>
  <cp:lastModifiedBy>Rachel Other</cp:lastModifiedBy>
  <cp:revision>4</cp:revision>
  <cp:lastPrinted>2021-01-13T17:59:00Z</cp:lastPrinted>
  <dcterms:created xsi:type="dcterms:W3CDTF">2021-01-27T17:09:00Z</dcterms:created>
  <dcterms:modified xsi:type="dcterms:W3CDTF">2021-01-27T17:17:00Z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0x010100CDCFE30B709971468FDBEE535016B23A</vt:lpwstr>
  </property>
</Properties>
</file>