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16du wp14">
  <w:body>
    <w:p w:rsidRPr="001B3428" w:rsidR="00903394" w:rsidP="00A94700" w:rsidRDefault="00B43AA4" w14:paraId="537C9954" w14:textId="788DD15F">
      <w:pPr>
        <w:pStyle w:val="Title"/>
        <w:rPr>
          <w:lang w:val="en-GB"/>
        </w:rPr>
      </w:pPr>
      <w:bookmarkStart w:name="accessibility-guide-for-the-dairy" w:id="0"/>
      <w:bookmarkStart w:name="_Toc129357740" w:id="1"/>
      <w:bookmarkStart w:name="_Toc170816670" w:id="2"/>
      <w:r w:rsidRPr="001B3428">
        <w:rPr>
          <w:lang w:val="en-GB"/>
        </w:rPr>
        <w:t xml:space="preserve">Accessibility Guide for </w:t>
      </w:r>
      <w:bookmarkEnd w:id="0"/>
      <w:r w:rsidR="001D6B9C">
        <w:rPr>
          <w:lang w:val="en-GB"/>
        </w:rPr>
        <w:t>t</w:t>
      </w:r>
      <w:r w:rsidR="00E13ABC">
        <w:rPr>
          <w:lang w:val="en-GB"/>
        </w:rPr>
        <w:t>he Station Agent’s House</w:t>
      </w:r>
      <w:bookmarkEnd w:id="1"/>
      <w:bookmarkEnd w:id="2"/>
    </w:p>
    <w:p w:rsidRPr="001B3428" w:rsidR="00D75477" w:rsidP="00A778C2" w:rsidRDefault="00D75477" w14:paraId="6496B666" w14:textId="77777777">
      <w:pPr>
        <w:pStyle w:val="BodyText"/>
        <w:rPr>
          <w:lang w:val="en-GB"/>
        </w:rPr>
      </w:pPr>
    </w:p>
    <w:p w:rsidRPr="001B3428" w:rsidR="00D75477" w:rsidP="00A778C2" w:rsidRDefault="00AE69DE" w14:paraId="6A2787C2" w14:textId="4AB429E2">
      <w:pPr>
        <w:pStyle w:val="BodyText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CB7AD7F" wp14:editId="17D77B64">
            <wp:extent cx="5731510" cy="3822700"/>
            <wp:effectExtent l="0" t="0" r="2540" b="6350"/>
            <wp:docPr id="1827145565" name="Picture 1" descr="A historic, red-brick and three-storey building on the corner of two streets. The building has three bays of sash windows.  On the right-hand side, the building is connected to another stone-fronted building. A pavement wraps around the building on two sides and railway arches, plus other buildings, appear in the dista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145565" name="Picture 1" descr="A historic, red-brick and three-storey building on the corner of two streets. The building has three bays of sash windows.  On the right-hand side, the building is connected to another stone-fronted building. A pavement wraps around the building on two sides and railway arches, plus other buildings, appear in the distance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FF7" w:rsidP="00A778C2" w:rsidRDefault="00A94700" w14:paraId="2A21F525" w14:textId="33208254">
      <w:pPr>
        <w:pStyle w:val="BodyText"/>
        <w:rPr>
          <w:highlight w:val="yellow"/>
          <w:lang w:val="en-GB"/>
        </w:rPr>
      </w:pPr>
      <w:r w:rsidRPr="001B3428">
        <w:rPr>
          <w:lang w:val="en-GB"/>
        </w:rPr>
        <w:br/>
      </w:r>
      <w:r w:rsidRPr="000D2D92" w:rsidR="000D2D92">
        <w:rPr>
          <w:lang w:val="en-GB"/>
        </w:rPr>
        <w:t>At the dawn of the Railway Age in 1830, Liverpool Road Station opened as the world’s first purpose-built, inter-city passenger railway terminus. The home of its Station Agent has become environmentally sustainable and accessible holiday accommodation in the heart of Manchester.</w:t>
      </w:r>
    </w:p>
    <w:p w:rsidR="00CF3C0D" w:rsidP="00A778C2" w:rsidRDefault="00AE62ED" w14:paraId="0C0415B9" w14:textId="59A77467">
      <w:pPr>
        <w:pStyle w:val="BodyText"/>
        <w:rPr>
          <w:lang w:val="en-GB"/>
        </w:rPr>
      </w:pPr>
      <w:r>
        <w:rPr>
          <w:lang w:val="en-GB"/>
        </w:rPr>
        <w:t xml:space="preserve">The Station Agent’s House </w:t>
      </w:r>
      <w:r w:rsidR="003C4696">
        <w:rPr>
          <w:lang w:val="en-GB"/>
        </w:rPr>
        <w:t>is fitted with a selection of mobility, hearing and visual facilities</w:t>
      </w:r>
      <w:r w:rsidR="000E345D">
        <w:rPr>
          <w:lang w:val="en-GB"/>
        </w:rPr>
        <w:t xml:space="preserve">. The purpose of this document is to describe those facilities. </w:t>
      </w:r>
    </w:p>
    <w:p w:rsidRPr="001B3428" w:rsidR="000D2D92" w:rsidP="00A778C2" w:rsidRDefault="000D2D92" w14:paraId="688CFE7C" w14:textId="77777777">
      <w:pPr>
        <w:pStyle w:val="BodyText"/>
        <w:rPr>
          <w:lang w:val="en-GB"/>
        </w:rPr>
      </w:pPr>
    </w:p>
    <w:p w:rsidR="0068463E" w:rsidP="00A778C2" w:rsidRDefault="0068463E" w14:paraId="3ED5729C" w14:textId="77777777">
      <w:pPr>
        <w:pStyle w:val="BodyText"/>
        <w:rPr>
          <w:lang w:val="en-GB"/>
        </w:rPr>
      </w:pPr>
    </w:p>
    <w:p w:rsidR="000D2D92" w:rsidP="00A778C2" w:rsidRDefault="000D2D92" w14:paraId="53071907" w14:textId="77777777">
      <w:pPr>
        <w:pStyle w:val="BodyText"/>
        <w:rPr>
          <w:lang w:val="en-GB"/>
        </w:rPr>
      </w:pPr>
    </w:p>
    <w:p w:rsidRPr="001B3428" w:rsidR="000D2D92" w:rsidP="00A778C2" w:rsidRDefault="000D2D92" w14:paraId="17224FF2" w14:textId="77777777">
      <w:pPr>
        <w:pStyle w:val="BodyText"/>
        <w:rPr>
          <w:lang w:val="en-GB"/>
        </w:rPr>
      </w:pPr>
    </w:p>
    <w:bookmarkStart w:name="_Toc129357741" w:displacedByCustomXml="next" w:id="3"/>
    <w:bookmarkStart w:name="_Toc170816671" w:displacedByCustomXml="next" w:id="4"/>
    <w:sdt>
      <w:sdtPr>
        <w:id w:val="1464530830"/>
        <w:docPartObj>
          <w:docPartGallery w:val="Table of Contents"/>
          <w:docPartUnique/>
        </w:docPartObj>
        <w:rPr>
          <w:rFonts w:ascii="Cambria" w:hAnsi="Cambria" w:eastAsia="Cambria" w:cs="Arial" w:asciiTheme="minorAscii" w:hAnsiTheme="minorAscii" w:eastAsiaTheme="minorAscii" w:cstheme="minorBidi"/>
          <w:color w:val="auto"/>
          <w:sz w:val="24"/>
          <w:szCs w:val="24"/>
          <w:lang w:val="en-GB"/>
        </w:rPr>
      </w:sdtPr>
      <w:sdtEndPr>
        <w:rPr>
          <w:rFonts w:ascii="Calibri" w:hAnsi="Calibri" w:eastAsia="Cambria" w:cs="Calibri" w:asciiTheme="majorAscii" w:hAnsiTheme="majorAscii" w:eastAsiaTheme="minorAscii" w:cstheme="majorAscii"/>
          <w:b w:val="1"/>
          <w:bCs w:val="1"/>
          <w:noProof/>
          <w:color w:val="auto"/>
          <w:sz w:val="22"/>
          <w:szCs w:val="22"/>
          <w:lang w:val="en-GB"/>
        </w:rPr>
      </w:sdtEndPr>
      <w:sdtContent>
        <w:p w:rsidRPr="001B3428" w:rsidR="00A862F2" w:rsidP="009C6BD7" w:rsidRDefault="00A862F2" w14:paraId="0E02C206" w14:textId="28D570DB">
          <w:pPr>
            <w:pStyle w:val="Heading1"/>
            <w:rPr>
              <w:lang w:val="en-GB"/>
            </w:rPr>
          </w:pPr>
          <w:r w:rsidRPr="001B3428">
            <w:rPr>
              <w:lang w:val="en-GB"/>
            </w:rPr>
            <w:t>Contents</w:t>
          </w:r>
          <w:bookmarkEnd w:id="4"/>
          <w:bookmarkEnd w:id="3"/>
        </w:p>
        <w:p w:rsidRPr="00FB596D" w:rsidR="005151EB" w:rsidP="00A778C2" w:rsidRDefault="005151EB" w14:paraId="26E23283" w14:textId="77777777">
          <w:pPr>
            <w:pStyle w:val="BlockText"/>
            <w:rPr>
              <w:sz w:val="28"/>
              <w:szCs w:val="28"/>
              <w:lang w:val="en-GB"/>
            </w:rPr>
          </w:pPr>
        </w:p>
        <w:p w:rsidRPr="00FB596D" w:rsidR="00FB596D" w:rsidRDefault="00F94D1B" w14:paraId="12304A98" w14:textId="005C7D3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kern w:val="2"/>
              <w:sz w:val="28"/>
              <w:szCs w:val="28"/>
              <w:lang w:val="en-GB" w:eastAsia="en-GB"/>
              <w14:ligatures w14:val="standardContextual"/>
            </w:rPr>
          </w:pPr>
          <w:r w:rsidRPr="00FB596D">
            <w:rPr>
              <w:rFonts w:asciiTheme="majorHAnsi" w:hAnsiTheme="majorHAnsi" w:cstheme="majorHAnsi"/>
              <w:sz w:val="28"/>
              <w:szCs w:val="28"/>
              <w:lang w:val="en-GB"/>
            </w:rPr>
            <w:fldChar w:fldCharType="begin"/>
          </w:r>
          <w:r w:rsidRPr="00FB596D">
            <w:rPr>
              <w:rFonts w:asciiTheme="majorHAnsi" w:hAnsiTheme="majorHAnsi" w:cstheme="majorHAnsi"/>
              <w:sz w:val="28"/>
              <w:szCs w:val="28"/>
              <w:lang w:val="en-GB"/>
            </w:rPr>
            <w:instrText xml:space="preserve"> TOC \o "1-2" \h \z \u </w:instrText>
          </w:r>
          <w:r w:rsidRPr="00FB596D">
            <w:rPr>
              <w:rFonts w:asciiTheme="majorHAnsi" w:hAnsiTheme="majorHAnsi" w:cstheme="majorHAnsi"/>
              <w:sz w:val="28"/>
              <w:szCs w:val="28"/>
              <w:lang w:val="en-GB"/>
            </w:rPr>
            <w:fldChar w:fldCharType="separate"/>
          </w:r>
          <w:hyperlink w:history="1" w:anchor="_Toc170816670">
            <w:r w:rsidRPr="00FB596D" w:rsidR="00FB596D">
              <w:rPr>
                <w:rStyle w:val="Hyperlink"/>
                <w:noProof/>
                <w:sz w:val="28"/>
                <w:szCs w:val="28"/>
                <w:lang w:val="en-GB"/>
              </w:rPr>
              <w:t>Accessibility Guide for the Station Agent’s House</w:t>
            </w:r>
            <w:r w:rsidRPr="00FB596D" w:rsidR="00FB596D">
              <w:rPr>
                <w:noProof/>
                <w:webHidden/>
                <w:sz w:val="28"/>
                <w:szCs w:val="28"/>
              </w:rPr>
              <w:tab/>
            </w:r>
            <w:r w:rsidRPr="00FB596D" w:rsidR="00FB596D">
              <w:rPr>
                <w:noProof/>
                <w:webHidden/>
                <w:sz w:val="28"/>
                <w:szCs w:val="28"/>
              </w:rPr>
              <w:fldChar w:fldCharType="begin"/>
            </w:r>
            <w:r w:rsidRPr="00FB596D" w:rsidR="00FB596D">
              <w:rPr>
                <w:noProof/>
                <w:webHidden/>
                <w:sz w:val="28"/>
                <w:szCs w:val="28"/>
              </w:rPr>
              <w:instrText xml:space="preserve"> PAGEREF _Toc170816670 \h </w:instrText>
            </w:r>
            <w:r w:rsidRPr="00FB596D" w:rsidR="00FB596D">
              <w:rPr>
                <w:noProof/>
                <w:webHidden/>
                <w:sz w:val="28"/>
                <w:szCs w:val="28"/>
              </w:rPr>
            </w:r>
            <w:r w:rsidRPr="00FB596D" w:rsidR="00FB596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74D11">
              <w:rPr>
                <w:noProof/>
                <w:webHidden/>
                <w:sz w:val="28"/>
                <w:szCs w:val="28"/>
              </w:rPr>
              <w:t>1</w:t>
            </w:r>
            <w:r w:rsidRPr="00FB596D" w:rsidR="00FB596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FB596D" w:rsidR="00FB596D" w:rsidRDefault="003A555B" w14:paraId="61AA6A7B" w14:textId="0019EA9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kern w:val="2"/>
              <w:sz w:val="28"/>
              <w:szCs w:val="28"/>
              <w:lang w:val="en-GB" w:eastAsia="en-GB"/>
              <w14:ligatures w14:val="standardContextual"/>
            </w:rPr>
          </w:pPr>
          <w:hyperlink w:history="1" w:anchor="_Toc170816671">
            <w:r w:rsidRPr="00FB596D" w:rsidR="00FB596D">
              <w:rPr>
                <w:rStyle w:val="Hyperlink"/>
                <w:noProof/>
                <w:sz w:val="28"/>
                <w:szCs w:val="28"/>
                <w:lang w:val="en-GB"/>
              </w:rPr>
              <w:t>Contents</w:t>
            </w:r>
            <w:r w:rsidRPr="00FB596D" w:rsidR="00FB596D">
              <w:rPr>
                <w:noProof/>
                <w:webHidden/>
                <w:sz w:val="28"/>
                <w:szCs w:val="28"/>
              </w:rPr>
              <w:tab/>
            </w:r>
            <w:r w:rsidRPr="00FB596D" w:rsidR="00FB596D">
              <w:rPr>
                <w:noProof/>
                <w:webHidden/>
                <w:sz w:val="28"/>
                <w:szCs w:val="28"/>
              </w:rPr>
              <w:fldChar w:fldCharType="begin"/>
            </w:r>
            <w:r w:rsidRPr="00FB596D" w:rsidR="00FB596D">
              <w:rPr>
                <w:noProof/>
                <w:webHidden/>
                <w:sz w:val="28"/>
                <w:szCs w:val="28"/>
              </w:rPr>
              <w:instrText xml:space="preserve"> PAGEREF _Toc170816671 \h </w:instrText>
            </w:r>
            <w:r w:rsidRPr="00FB596D" w:rsidR="00FB596D">
              <w:rPr>
                <w:noProof/>
                <w:webHidden/>
                <w:sz w:val="28"/>
                <w:szCs w:val="28"/>
              </w:rPr>
            </w:r>
            <w:r w:rsidRPr="00FB596D" w:rsidR="00FB596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74D11">
              <w:rPr>
                <w:noProof/>
                <w:webHidden/>
                <w:sz w:val="28"/>
                <w:szCs w:val="28"/>
              </w:rPr>
              <w:t>2</w:t>
            </w:r>
            <w:r w:rsidRPr="00FB596D" w:rsidR="00FB596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FB596D" w:rsidR="00FB596D" w:rsidRDefault="003A555B" w14:paraId="61C3D28A" w14:textId="169DD96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kern w:val="2"/>
              <w:sz w:val="28"/>
              <w:szCs w:val="28"/>
              <w:lang w:val="en-GB" w:eastAsia="en-GB"/>
              <w14:ligatures w14:val="standardContextual"/>
            </w:rPr>
          </w:pPr>
          <w:hyperlink w:history="1" w:anchor="_Toc170816672">
            <w:r w:rsidRPr="00FB596D" w:rsidR="00FB596D">
              <w:rPr>
                <w:rStyle w:val="Hyperlink"/>
                <w:noProof/>
                <w:sz w:val="28"/>
                <w:szCs w:val="28"/>
                <w:lang w:val="en-GB"/>
              </w:rPr>
              <w:t>Contact us</w:t>
            </w:r>
            <w:r w:rsidRPr="00FB596D" w:rsidR="00FB596D">
              <w:rPr>
                <w:noProof/>
                <w:webHidden/>
                <w:sz w:val="28"/>
                <w:szCs w:val="28"/>
              </w:rPr>
              <w:tab/>
            </w:r>
            <w:r w:rsidRPr="00FB596D" w:rsidR="00FB596D">
              <w:rPr>
                <w:noProof/>
                <w:webHidden/>
                <w:sz w:val="28"/>
                <w:szCs w:val="28"/>
              </w:rPr>
              <w:fldChar w:fldCharType="begin"/>
            </w:r>
            <w:r w:rsidRPr="00FB596D" w:rsidR="00FB596D">
              <w:rPr>
                <w:noProof/>
                <w:webHidden/>
                <w:sz w:val="28"/>
                <w:szCs w:val="28"/>
              </w:rPr>
              <w:instrText xml:space="preserve"> PAGEREF _Toc170816672 \h </w:instrText>
            </w:r>
            <w:r w:rsidRPr="00FB596D" w:rsidR="00FB596D">
              <w:rPr>
                <w:noProof/>
                <w:webHidden/>
                <w:sz w:val="28"/>
                <w:szCs w:val="28"/>
              </w:rPr>
            </w:r>
            <w:r w:rsidRPr="00FB596D" w:rsidR="00FB596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74D11">
              <w:rPr>
                <w:noProof/>
                <w:webHidden/>
                <w:sz w:val="28"/>
                <w:szCs w:val="28"/>
              </w:rPr>
              <w:t>2</w:t>
            </w:r>
            <w:r w:rsidRPr="00FB596D" w:rsidR="00FB596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FB596D" w:rsidR="00FB596D" w:rsidRDefault="003A555B" w14:paraId="3070DA84" w14:textId="729B38A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kern w:val="2"/>
              <w:sz w:val="28"/>
              <w:szCs w:val="28"/>
              <w:lang w:val="en-GB" w:eastAsia="en-GB"/>
              <w14:ligatures w14:val="standardContextual"/>
            </w:rPr>
          </w:pPr>
          <w:hyperlink w:history="1" w:anchor="_Toc170816673">
            <w:r w:rsidRPr="00FB596D" w:rsidR="00FB596D">
              <w:rPr>
                <w:rStyle w:val="Hyperlink"/>
                <w:noProof/>
                <w:sz w:val="28"/>
                <w:szCs w:val="28"/>
                <w:lang w:val="en-GB"/>
              </w:rPr>
              <w:t>Introducing the Station Agent’s House</w:t>
            </w:r>
            <w:r w:rsidRPr="00FB596D" w:rsidR="00FB596D">
              <w:rPr>
                <w:noProof/>
                <w:webHidden/>
                <w:sz w:val="28"/>
                <w:szCs w:val="28"/>
              </w:rPr>
              <w:tab/>
            </w:r>
            <w:r w:rsidRPr="00FB596D" w:rsidR="00FB596D">
              <w:rPr>
                <w:noProof/>
                <w:webHidden/>
                <w:sz w:val="28"/>
                <w:szCs w:val="28"/>
              </w:rPr>
              <w:fldChar w:fldCharType="begin"/>
            </w:r>
            <w:r w:rsidRPr="00FB596D" w:rsidR="00FB596D">
              <w:rPr>
                <w:noProof/>
                <w:webHidden/>
                <w:sz w:val="28"/>
                <w:szCs w:val="28"/>
              </w:rPr>
              <w:instrText xml:space="preserve"> PAGEREF _Toc170816673 \h </w:instrText>
            </w:r>
            <w:r w:rsidRPr="00FB596D" w:rsidR="00FB596D">
              <w:rPr>
                <w:noProof/>
                <w:webHidden/>
                <w:sz w:val="28"/>
                <w:szCs w:val="28"/>
              </w:rPr>
            </w:r>
            <w:r w:rsidRPr="00FB596D" w:rsidR="00FB596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74D11">
              <w:rPr>
                <w:noProof/>
                <w:webHidden/>
                <w:sz w:val="28"/>
                <w:szCs w:val="28"/>
              </w:rPr>
              <w:t>3</w:t>
            </w:r>
            <w:r w:rsidRPr="00FB596D" w:rsidR="00FB596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FB596D" w:rsidR="00FB596D" w:rsidRDefault="003A555B" w14:paraId="747BC062" w14:textId="06424B31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kern w:val="2"/>
              <w:sz w:val="28"/>
              <w:szCs w:val="28"/>
              <w:lang w:val="en-GB" w:eastAsia="en-GB"/>
              <w14:ligatures w14:val="standardContextual"/>
            </w:rPr>
          </w:pPr>
          <w:hyperlink w:history="1" w:anchor="_Toc170816674">
            <w:r w:rsidRPr="00FB596D" w:rsidR="00FB596D">
              <w:rPr>
                <w:rStyle w:val="Hyperlink"/>
                <w:noProof/>
                <w:sz w:val="28"/>
                <w:szCs w:val="28"/>
                <w:lang w:val="en-GB"/>
              </w:rPr>
              <w:t>Getting here</w:t>
            </w:r>
            <w:r w:rsidRPr="00FB596D" w:rsidR="00FB596D">
              <w:rPr>
                <w:noProof/>
                <w:webHidden/>
                <w:sz w:val="28"/>
                <w:szCs w:val="28"/>
              </w:rPr>
              <w:tab/>
            </w:r>
            <w:r w:rsidRPr="00FB596D" w:rsidR="00FB596D">
              <w:rPr>
                <w:noProof/>
                <w:webHidden/>
                <w:sz w:val="28"/>
                <w:szCs w:val="28"/>
              </w:rPr>
              <w:fldChar w:fldCharType="begin"/>
            </w:r>
            <w:r w:rsidRPr="00FB596D" w:rsidR="00FB596D">
              <w:rPr>
                <w:noProof/>
                <w:webHidden/>
                <w:sz w:val="28"/>
                <w:szCs w:val="28"/>
              </w:rPr>
              <w:instrText xml:space="preserve"> PAGEREF _Toc170816674 \h </w:instrText>
            </w:r>
            <w:r w:rsidRPr="00FB596D" w:rsidR="00FB596D">
              <w:rPr>
                <w:noProof/>
                <w:webHidden/>
                <w:sz w:val="28"/>
                <w:szCs w:val="28"/>
              </w:rPr>
            </w:r>
            <w:r w:rsidRPr="00FB596D" w:rsidR="00FB596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74D11">
              <w:rPr>
                <w:noProof/>
                <w:webHidden/>
                <w:sz w:val="28"/>
                <w:szCs w:val="28"/>
              </w:rPr>
              <w:t>4</w:t>
            </w:r>
            <w:r w:rsidRPr="00FB596D" w:rsidR="00FB596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FB596D" w:rsidR="00FB596D" w:rsidRDefault="003A555B" w14:paraId="4A9065EA" w14:textId="3CFCE57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kern w:val="2"/>
              <w:sz w:val="28"/>
              <w:szCs w:val="28"/>
              <w:lang w:val="en-GB" w:eastAsia="en-GB"/>
              <w14:ligatures w14:val="standardContextual"/>
            </w:rPr>
          </w:pPr>
          <w:hyperlink w:history="1" w:anchor="_Toc170816675">
            <w:r w:rsidRPr="00FB596D" w:rsidR="00FB596D">
              <w:rPr>
                <w:rStyle w:val="Hyperlink"/>
                <w:noProof/>
                <w:sz w:val="28"/>
                <w:szCs w:val="28"/>
                <w:lang w:val="en-GB"/>
              </w:rPr>
              <w:t>Arrival</w:t>
            </w:r>
            <w:r w:rsidRPr="00FB596D" w:rsidR="00FB596D">
              <w:rPr>
                <w:noProof/>
                <w:webHidden/>
                <w:sz w:val="28"/>
                <w:szCs w:val="28"/>
              </w:rPr>
              <w:tab/>
            </w:r>
            <w:r w:rsidRPr="00FB596D" w:rsidR="00FB596D">
              <w:rPr>
                <w:noProof/>
                <w:webHidden/>
                <w:sz w:val="28"/>
                <w:szCs w:val="28"/>
              </w:rPr>
              <w:fldChar w:fldCharType="begin"/>
            </w:r>
            <w:r w:rsidRPr="00FB596D" w:rsidR="00FB596D">
              <w:rPr>
                <w:noProof/>
                <w:webHidden/>
                <w:sz w:val="28"/>
                <w:szCs w:val="28"/>
              </w:rPr>
              <w:instrText xml:space="preserve"> PAGEREF _Toc170816675 \h </w:instrText>
            </w:r>
            <w:r w:rsidRPr="00FB596D" w:rsidR="00FB596D">
              <w:rPr>
                <w:noProof/>
                <w:webHidden/>
                <w:sz w:val="28"/>
                <w:szCs w:val="28"/>
              </w:rPr>
            </w:r>
            <w:r w:rsidRPr="00FB596D" w:rsidR="00FB596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74D11">
              <w:rPr>
                <w:noProof/>
                <w:webHidden/>
                <w:sz w:val="28"/>
                <w:szCs w:val="28"/>
              </w:rPr>
              <w:t>5</w:t>
            </w:r>
            <w:r w:rsidRPr="00FB596D" w:rsidR="00FB596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FB596D" w:rsidR="00FB596D" w:rsidRDefault="003A555B" w14:paraId="20A294A8" w14:textId="18A1B32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kern w:val="2"/>
              <w:sz w:val="28"/>
              <w:szCs w:val="28"/>
              <w:lang w:val="en-GB" w:eastAsia="en-GB"/>
              <w14:ligatures w14:val="standardContextual"/>
            </w:rPr>
          </w:pPr>
          <w:hyperlink w:history="1" w:anchor="_Toc170816676">
            <w:r w:rsidRPr="00FB596D" w:rsidR="00FB596D">
              <w:rPr>
                <w:rStyle w:val="Hyperlink"/>
                <w:noProof/>
                <w:sz w:val="28"/>
                <w:szCs w:val="28"/>
                <w:lang w:val="en-GB"/>
              </w:rPr>
              <w:t>Getting around inside</w:t>
            </w:r>
            <w:r w:rsidRPr="00FB596D" w:rsidR="00FB596D">
              <w:rPr>
                <w:noProof/>
                <w:webHidden/>
                <w:sz w:val="28"/>
                <w:szCs w:val="28"/>
              </w:rPr>
              <w:tab/>
            </w:r>
            <w:r w:rsidRPr="00FB596D" w:rsidR="00FB596D">
              <w:rPr>
                <w:noProof/>
                <w:webHidden/>
                <w:sz w:val="28"/>
                <w:szCs w:val="28"/>
              </w:rPr>
              <w:fldChar w:fldCharType="begin"/>
            </w:r>
            <w:r w:rsidRPr="00FB596D" w:rsidR="00FB596D">
              <w:rPr>
                <w:noProof/>
                <w:webHidden/>
                <w:sz w:val="28"/>
                <w:szCs w:val="28"/>
              </w:rPr>
              <w:instrText xml:space="preserve"> PAGEREF _Toc170816676 \h </w:instrText>
            </w:r>
            <w:r w:rsidRPr="00FB596D" w:rsidR="00FB596D">
              <w:rPr>
                <w:noProof/>
                <w:webHidden/>
                <w:sz w:val="28"/>
                <w:szCs w:val="28"/>
              </w:rPr>
            </w:r>
            <w:r w:rsidRPr="00FB596D" w:rsidR="00FB596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74D11">
              <w:rPr>
                <w:noProof/>
                <w:webHidden/>
                <w:sz w:val="28"/>
                <w:szCs w:val="28"/>
              </w:rPr>
              <w:t>7</w:t>
            </w:r>
            <w:r w:rsidRPr="00FB596D" w:rsidR="00FB596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FB596D" w:rsidR="00FB596D" w:rsidRDefault="003A555B" w14:paraId="182DB1EC" w14:textId="186430B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kern w:val="2"/>
              <w:sz w:val="28"/>
              <w:szCs w:val="28"/>
              <w:lang w:val="en-GB" w:eastAsia="en-GB"/>
              <w14:ligatures w14:val="standardContextual"/>
            </w:rPr>
          </w:pPr>
          <w:hyperlink w:history="1" w:anchor="_Toc170816677">
            <w:r w:rsidRPr="00FB596D" w:rsidR="00FB596D">
              <w:rPr>
                <w:rStyle w:val="Hyperlink"/>
                <w:noProof/>
                <w:sz w:val="28"/>
                <w:szCs w:val="28"/>
                <w:lang w:val="en-GB"/>
              </w:rPr>
              <w:t>Customer care support</w:t>
            </w:r>
            <w:r w:rsidRPr="00FB596D" w:rsidR="00FB596D">
              <w:rPr>
                <w:noProof/>
                <w:webHidden/>
                <w:sz w:val="28"/>
                <w:szCs w:val="28"/>
              </w:rPr>
              <w:tab/>
            </w:r>
            <w:r w:rsidRPr="00FB596D" w:rsidR="00FB596D">
              <w:rPr>
                <w:noProof/>
                <w:webHidden/>
                <w:sz w:val="28"/>
                <w:szCs w:val="28"/>
              </w:rPr>
              <w:fldChar w:fldCharType="begin"/>
            </w:r>
            <w:r w:rsidRPr="00FB596D" w:rsidR="00FB596D">
              <w:rPr>
                <w:noProof/>
                <w:webHidden/>
                <w:sz w:val="28"/>
                <w:szCs w:val="28"/>
              </w:rPr>
              <w:instrText xml:space="preserve"> PAGEREF _Toc170816677 \h </w:instrText>
            </w:r>
            <w:r w:rsidRPr="00FB596D" w:rsidR="00FB596D">
              <w:rPr>
                <w:noProof/>
                <w:webHidden/>
                <w:sz w:val="28"/>
                <w:szCs w:val="28"/>
              </w:rPr>
            </w:r>
            <w:r w:rsidRPr="00FB596D" w:rsidR="00FB596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74D11">
              <w:rPr>
                <w:noProof/>
                <w:webHidden/>
                <w:sz w:val="28"/>
                <w:szCs w:val="28"/>
              </w:rPr>
              <w:t>15</w:t>
            </w:r>
            <w:r w:rsidRPr="00FB596D" w:rsidR="00FB596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1B3428" w:rsidR="00A862F2" w:rsidRDefault="00F94D1B" w14:paraId="1ADA10E3" w14:textId="2C0F69C0">
          <w:pPr>
            <w:rPr>
              <w:rFonts w:asciiTheme="majorHAnsi" w:hAnsiTheme="majorHAnsi" w:cstheme="majorHAnsi"/>
              <w:sz w:val="22"/>
              <w:szCs w:val="22"/>
              <w:lang w:val="en-GB"/>
            </w:rPr>
          </w:pPr>
          <w:r w:rsidRPr="00FB596D">
            <w:rPr>
              <w:rFonts w:asciiTheme="majorHAnsi" w:hAnsiTheme="majorHAnsi" w:cstheme="majorHAnsi"/>
              <w:sz w:val="28"/>
              <w:szCs w:val="28"/>
              <w:lang w:val="en-GB"/>
            </w:rPr>
            <w:fldChar w:fldCharType="end"/>
          </w:r>
        </w:p>
      </w:sdtContent>
    </w:sdt>
    <w:p w:rsidRPr="001B3428" w:rsidR="00AB52FC" w:rsidP="00A778C2" w:rsidRDefault="00AB52FC" w14:paraId="3740750F" w14:textId="77777777">
      <w:pPr>
        <w:pStyle w:val="BodyText"/>
        <w:rPr>
          <w:lang w:val="en-GB"/>
        </w:rPr>
      </w:pPr>
      <w:bookmarkStart w:name="_Toc129357742" w:id="5"/>
    </w:p>
    <w:p w:rsidRPr="001B3428" w:rsidR="00745412" w:rsidP="00A778C2" w:rsidRDefault="00745412" w14:paraId="0CB4526F" w14:textId="77777777">
      <w:pPr>
        <w:pStyle w:val="BodyText"/>
        <w:rPr>
          <w:lang w:val="en-GB"/>
        </w:rPr>
      </w:pPr>
    </w:p>
    <w:p w:rsidRPr="001B3428" w:rsidR="00745412" w:rsidP="00A778C2" w:rsidRDefault="00745412" w14:paraId="3F6BD70D" w14:textId="77777777">
      <w:pPr>
        <w:pStyle w:val="BodyText"/>
        <w:rPr>
          <w:lang w:val="en-GB"/>
        </w:rPr>
      </w:pPr>
    </w:p>
    <w:p w:rsidR="009613A8" w:rsidP="00A778C2" w:rsidRDefault="009613A8" w14:paraId="7ACB2414" w14:textId="77777777">
      <w:pPr>
        <w:pStyle w:val="BodyText"/>
        <w:rPr>
          <w:lang w:val="en-GB"/>
        </w:rPr>
      </w:pPr>
    </w:p>
    <w:p w:rsidR="007D232C" w:rsidP="00A778C2" w:rsidRDefault="007D232C" w14:paraId="58EEBF26" w14:textId="77777777">
      <w:pPr>
        <w:pStyle w:val="BodyText"/>
        <w:rPr>
          <w:lang w:val="en-GB"/>
        </w:rPr>
      </w:pPr>
    </w:p>
    <w:p w:rsidR="007D232C" w:rsidP="00A778C2" w:rsidRDefault="007D232C" w14:paraId="71668764" w14:textId="77777777">
      <w:pPr>
        <w:pStyle w:val="BodyText"/>
        <w:rPr>
          <w:lang w:val="en-GB"/>
        </w:rPr>
      </w:pPr>
    </w:p>
    <w:p w:rsidRPr="001B3428" w:rsidR="007D232C" w:rsidP="00A778C2" w:rsidRDefault="007D232C" w14:paraId="7A196C10" w14:textId="77777777">
      <w:pPr>
        <w:pStyle w:val="BodyText"/>
        <w:rPr>
          <w:lang w:val="en-GB"/>
        </w:rPr>
      </w:pPr>
    </w:p>
    <w:p w:rsidRPr="001B3428" w:rsidR="00CF3C0D" w:rsidP="00922E93" w:rsidRDefault="00CF3C0D" w14:paraId="03FA5FBA" w14:textId="28EA1550">
      <w:pPr>
        <w:pStyle w:val="Heading1"/>
        <w:rPr>
          <w:sz w:val="22"/>
          <w:szCs w:val="22"/>
          <w:lang w:val="en-GB"/>
        </w:rPr>
      </w:pPr>
      <w:bookmarkStart w:name="_Toc170816672" w:id="6"/>
      <w:r w:rsidRPr="001B3428">
        <w:rPr>
          <w:lang w:val="en-GB"/>
        </w:rPr>
        <w:t>Contact us</w:t>
      </w:r>
      <w:bookmarkEnd w:id="5"/>
      <w:bookmarkEnd w:id="6"/>
    </w:p>
    <w:p w:rsidRPr="001B3428" w:rsidR="009F4418" w:rsidP="00A778C2" w:rsidRDefault="00B926BC" w14:paraId="7AEAFA14" w14:textId="0CB0476B">
      <w:pPr>
        <w:pStyle w:val="BodyText"/>
        <w:rPr>
          <w:lang w:val="en-GB"/>
        </w:rPr>
      </w:pPr>
      <w:r w:rsidRPr="001B3428">
        <w:rPr>
          <w:lang w:val="en-GB"/>
        </w:rPr>
        <w:t>For all enquiries, including any related to accessibility requirements,</w:t>
      </w:r>
      <w:r w:rsidR="00DC5364">
        <w:rPr>
          <w:lang w:val="en-GB"/>
        </w:rPr>
        <w:t xml:space="preserve"> please</w:t>
      </w:r>
      <w:r w:rsidRPr="001B3428">
        <w:rPr>
          <w:lang w:val="en-GB"/>
        </w:rPr>
        <w:t xml:space="preserve"> contact our Booking Enquiries team on:</w:t>
      </w:r>
    </w:p>
    <w:p w:rsidR="000A5A6B" w:rsidP="000A5A6B" w:rsidRDefault="00E15D4E" w14:paraId="54CE3B74" w14:textId="3015D6A9">
      <w:pPr>
        <w:pStyle w:val="Compact"/>
        <w:numPr>
          <w:ilvl w:val="0"/>
          <w:numId w:val="5"/>
        </w:numPr>
        <w:rPr>
          <w:lang w:val="en-GB"/>
        </w:rPr>
      </w:pPr>
      <w:r w:rsidRPr="000A5A6B">
        <w:rPr>
          <w:lang w:val="en-GB"/>
        </w:rPr>
        <w:t>Email</w:t>
      </w:r>
      <w:r w:rsidR="00CB6BB2">
        <w:rPr>
          <w:lang w:val="en-GB"/>
        </w:rPr>
        <w:t>:</w:t>
      </w:r>
      <w:r w:rsidR="00DC5364">
        <w:rPr>
          <w:lang w:val="en-GB"/>
        </w:rPr>
        <w:t xml:space="preserve"> </w:t>
      </w:r>
      <w:hyperlink w:history="1" r:id="rId12">
        <w:r w:rsidRPr="002236E1" w:rsidR="00DC5364">
          <w:rPr>
            <w:rStyle w:val="Hyperlink"/>
            <w:u w:val="single"/>
            <w:lang w:val="en-GB"/>
          </w:rPr>
          <w:t>booking@landmarktrust.org.uk</w:t>
        </w:r>
      </w:hyperlink>
      <w:r w:rsidRPr="002236E1" w:rsidR="00DC5364">
        <w:rPr>
          <w:u w:val="single"/>
          <w:lang w:val="en-GB"/>
        </w:rPr>
        <w:t xml:space="preserve"> </w:t>
      </w:r>
      <w:r w:rsidR="00DC5364">
        <w:rPr>
          <w:lang w:val="en-GB"/>
        </w:rPr>
        <w:t xml:space="preserve"> </w:t>
      </w:r>
    </w:p>
    <w:p w:rsidRPr="000A5A6B" w:rsidR="00B926BC" w:rsidP="000A5A6B" w:rsidRDefault="00E15D4E" w14:paraId="6DE7C92F" w14:textId="50D8DF52">
      <w:pPr>
        <w:pStyle w:val="Compact"/>
        <w:numPr>
          <w:ilvl w:val="0"/>
          <w:numId w:val="5"/>
        </w:numPr>
        <w:rPr>
          <w:lang w:val="en-GB"/>
        </w:rPr>
      </w:pPr>
      <w:r w:rsidRPr="000A5A6B">
        <w:rPr>
          <w:lang w:val="en-GB"/>
        </w:rPr>
        <w:t>Phone</w:t>
      </w:r>
      <w:r w:rsidR="00CB6BB2">
        <w:rPr>
          <w:lang w:val="en-GB"/>
        </w:rPr>
        <w:t>:</w:t>
      </w:r>
      <w:r w:rsidRPr="000A5A6B">
        <w:rPr>
          <w:lang w:val="en-GB"/>
        </w:rPr>
        <w:t xml:space="preserve"> </w:t>
      </w:r>
      <w:r w:rsidRPr="000A5A6B" w:rsidR="006F6CC1">
        <w:rPr>
          <w:lang w:val="en-GB"/>
        </w:rPr>
        <w:t>01628 825925</w:t>
      </w:r>
    </w:p>
    <w:p w:rsidRPr="001B3428" w:rsidR="0068463E" w:rsidP="000A5A6B" w:rsidRDefault="00B926BC" w14:paraId="3FA1908D" w14:textId="2AFC2308">
      <w:pPr>
        <w:pStyle w:val="Compact"/>
        <w:numPr>
          <w:ilvl w:val="0"/>
          <w:numId w:val="5"/>
        </w:numPr>
        <w:rPr>
          <w:lang w:val="en-GB"/>
        </w:rPr>
      </w:pPr>
      <w:r w:rsidRPr="001B3428">
        <w:rPr>
          <w:lang w:val="en-GB"/>
        </w:rPr>
        <w:t>Fax</w:t>
      </w:r>
      <w:r w:rsidR="00CB6BB2">
        <w:rPr>
          <w:lang w:val="en-GB"/>
        </w:rPr>
        <w:t>:</w:t>
      </w:r>
      <w:r w:rsidRPr="001B3428">
        <w:rPr>
          <w:lang w:val="en-GB"/>
        </w:rPr>
        <w:t xml:space="preserve"> 08432 906896</w:t>
      </w:r>
    </w:p>
    <w:p w:rsidR="001E2329" w:rsidP="001E2329" w:rsidRDefault="001E2329" w14:paraId="0468DD40" w14:textId="77777777">
      <w:pPr>
        <w:pStyle w:val="Compact"/>
        <w:rPr>
          <w:lang w:val="en-GB"/>
        </w:rPr>
      </w:pPr>
    </w:p>
    <w:p w:rsidRPr="00DE309B" w:rsidR="001E2329" w:rsidP="001E2329" w:rsidRDefault="0032729D" w14:paraId="08320409" w14:textId="75679477">
      <w:pPr>
        <w:pStyle w:val="Compact"/>
        <w:rPr>
          <w:lang w:val="en-GB"/>
        </w:rPr>
      </w:pPr>
      <w:r>
        <w:rPr>
          <w:lang w:val="en-GB"/>
        </w:rPr>
        <w:t>I</w:t>
      </w:r>
      <w:r w:rsidR="001E2329">
        <w:rPr>
          <w:lang w:val="en-GB"/>
        </w:rPr>
        <w:t xml:space="preserve">f you require the </w:t>
      </w:r>
      <w:r w:rsidR="00FB2642">
        <w:rPr>
          <w:lang w:val="en-GB"/>
        </w:rPr>
        <w:t xml:space="preserve">accessible </w:t>
      </w:r>
      <w:r w:rsidR="001E2329">
        <w:rPr>
          <w:lang w:val="en-GB"/>
        </w:rPr>
        <w:t xml:space="preserve">handrails and shower seat </w:t>
      </w:r>
      <w:r>
        <w:rPr>
          <w:lang w:val="en-GB"/>
        </w:rPr>
        <w:t>for</w:t>
      </w:r>
      <w:r w:rsidR="001E2329">
        <w:rPr>
          <w:lang w:val="en-GB"/>
        </w:rPr>
        <w:t xml:space="preserve"> the ground-floor shower room, </w:t>
      </w:r>
      <w:r w:rsidR="00E86966">
        <w:rPr>
          <w:lang w:val="en-GB"/>
        </w:rPr>
        <w:t xml:space="preserve">together with the </w:t>
      </w:r>
      <w:r w:rsidR="00FB2642">
        <w:rPr>
          <w:lang w:val="en-GB"/>
        </w:rPr>
        <w:t xml:space="preserve">accessible </w:t>
      </w:r>
      <w:r w:rsidR="00E86966">
        <w:rPr>
          <w:lang w:val="en-GB"/>
        </w:rPr>
        <w:t xml:space="preserve">handrail </w:t>
      </w:r>
      <w:r>
        <w:rPr>
          <w:lang w:val="en-GB"/>
        </w:rPr>
        <w:t>for</w:t>
      </w:r>
      <w:r w:rsidR="00E86966">
        <w:rPr>
          <w:lang w:val="en-GB"/>
        </w:rPr>
        <w:t xml:space="preserve"> the first-floor toilet, </w:t>
      </w:r>
      <w:r w:rsidR="008E63B7">
        <w:rPr>
          <w:lang w:val="en-GB"/>
        </w:rPr>
        <w:t>as</w:t>
      </w:r>
      <w:r>
        <w:rPr>
          <w:lang w:val="en-GB"/>
        </w:rPr>
        <w:t xml:space="preserve"> </w:t>
      </w:r>
      <w:r w:rsidR="008E63B7">
        <w:rPr>
          <w:lang w:val="en-GB"/>
        </w:rPr>
        <w:t>described</w:t>
      </w:r>
      <w:r w:rsidR="00922996">
        <w:rPr>
          <w:lang w:val="en-GB"/>
        </w:rPr>
        <w:t xml:space="preserve"> and pictured</w:t>
      </w:r>
      <w:r w:rsidRPr="004C778D" w:rsidR="004C778D">
        <w:rPr>
          <w:lang w:val="en-GB"/>
        </w:rPr>
        <w:t xml:space="preserve"> </w:t>
      </w:r>
      <w:r w:rsidR="004C778D">
        <w:rPr>
          <w:lang w:val="en-GB"/>
        </w:rPr>
        <w:t>below</w:t>
      </w:r>
      <w:r w:rsidR="008E63B7">
        <w:rPr>
          <w:lang w:val="en-GB"/>
        </w:rPr>
        <w:t xml:space="preserve">, </w:t>
      </w:r>
      <w:r w:rsidR="001E2329">
        <w:rPr>
          <w:lang w:val="en-GB"/>
        </w:rPr>
        <w:t xml:space="preserve">please contact </w:t>
      </w:r>
      <w:r w:rsidR="008E63B7">
        <w:rPr>
          <w:lang w:val="en-GB"/>
        </w:rPr>
        <w:t>us</w:t>
      </w:r>
      <w:r w:rsidR="001E2329">
        <w:rPr>
          <w:lang w:val="en-GB"/>
        </w:rPr>
        <w:t xml:space="preserve"> at least seven days prior to your arrival date. </w:t>
      </w:r>
    </w:p>
    <w:p w:rsidRPr="001B3428" w:rsidR="0068463E" w:rsidP="00A778C2" w:rsidRDefault="0068463E" w14:paraId="4472D2D0" w14:textId="77777777">
      <w:pPr>
        <w:pStyle w:val="BodyText"/>
        <w:rPr>
          <w:lang w:val="en-GB"/>
        </w:rPr>
      </w:pPr>
    </w:p>
    <w:p w:rsidRPr="001B3428" w:rsidR="00AB52FC" w:rsidRDefault="00AB52FC" w14:paraId="6D4FFCB2" w14:textId="77777777">
      <w:pPr>
        <w:rPr>
          <w:rFonts w:ascii="Georgia" w:hAnsi="Georgia" w:eastAsiaTheme="majorEastAsia" w:cstheme="majorBidi"/>
          <w:color w:val="C00000"/>
          <w:sz w:val="32"/>
          <w:szCs w:val="32"/>
          <w:lang w:val="en-GB"/>
        </w:rPr>
      </w:pPr>
      <w:bookmarkStart w:name="_Toc129357743" w:id="7"/>
      <w:r w:rsidRPr="001B3428">
        <w:rPr>
          <w:lang w:val="en-GB"/>
        </w:rPr>
        <w:br w:type="page"/>
      </w:r>
    </w:p>
    <w:p w:rsidRPr="001B3428" w:rsidR="0047336D" w:rsidP="00C12676" w:rsidRDefault="0068463E" w14:paraId="5AF436E6" w14:textId="3E3B82B5">
      <w:pPr>
        <w:pStyle w:val="Heading1"/>
        <w:rPr>
          <w:lang w:val="en-GB"/>
        </w:rPr>
      </w:pPr>
      <w:bookmarkStart w:name="_Toc170816673" w:id="8"/>
      <w:r w:rsidRPr="001B3428">
        <w:rPr>
          <w:lang w:val="en-GB"/>
        </w:rPr>
        <w:lastRenderedPageBreak/>
        <w:t>Introducing</w:t>
      </w:r>
      <w:bookmarkEnd w:id="7"/>
      <w:r w:rsidR="004E24FC">
        <w:rPr>
          <w:lang w:val="en-GB"/>
        </w:rPr>
        <w:t xml:space="preserve"> t</w:t>
      </w:r>
      <w:r w:rsidR="002236E1">
        <w:rPr>
          <w:lang w:val="en-GB"/>
        </w:rPr>
        <w:t>he Station Agent’s House</w:t>
      </w:r>
      <w:bookmarkEnd w:id="8"/>
    </w:p>
    <w:p w:rsidRPr="001B3428" w:rsidR="00654503" w:rsidP="00431006" w:rsidRDefault="00B43AA4" w14:paraId="34A5E6FA" w14:textId="691F4A48">
      <w:pPr>
        <w:pStyle w:val="BodyText"/>
        <w:rPr>
          <w:lang w:val="en-GB"/>
        </w:rPr>
      </w:pPr>
      <w:bookmarkStart w:name="at-a-glance" w:id="9"/>
      <w:bookmarkStart w:name="_Toc129357744" w:id="10"/>
      <w:proofErr w:type="gramStart"/>
      <w:r w:rsidRPr="001B3428">
        <w:rPr>
          <w:lang w:val="en-GB"/>
        </w:rPr>
        <w:t xml:space="preserve">At a </w:t>
      </w:r>
      <w:r w:rsidRPr="001B3428" w:rsidR="0047336D">
        <w:rPr>
          <w:lang w:val="en-GB"/>
        </w:rPr>
        <w:t>g</w:t>
      </w:r>
      <w:r w:rsidRPr="001B3428">
        <w:rPr>
          <w:lang w:val="en-GB"/>
        </w:rPr>
        <w:t>lance</w:t>
      </w:r>
      <w:bookmarkEnd w:id="9"/>
      <w:bookmarkEnd w:id="10"/>
      <w:proofErr w:type="gramEnd"/>
      <w:r w:rsidRPr="001B3428" w:rsidR="00654503">
        <w:rPr>
          <w:lang w:val="en-GB"/>
        </w:rPr>
        <w:br/>
      </w:r>
    </w:p>
    <w:p w:rsidRPr="001B3428" w:rsidR="00903394" w:rsidP="00431006" w:rsidRDefault="00B43AA4" w14:paraId="5C6A3836" w14:textId="6C0805BE">
      <w:pPr>
        <w:pStyle w:val="Heading3"/>
        <w:rPr>
          <w:lang w:val="en-GB"/>
        </w:rPr>
      </w:pPr>
      <w:bookmarkStart w:name="level-access" w:id="11"/>
      <w:r w:rsidRPr="001B3428">
        <w:rPr>
          <w:noProof/>
          <w:lang w:val="en-GB"/>
        </w:rPr>
        <w:drawing>
          <wp:inline distT="0" distB="0" distL="0" distR="0" wp14:anchorId="5C6A38EB" wp14:editId="485D455F">
            <wp:extent cx="190500" cy="190500"/>
            <wp:effectExtent l="0" t="0" r="0" b="0"/>
            <wp:docPr id="3" name="Picture 3" descr="Wheelchair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heelchair ico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428">
        <w:rPr>
          <w:lang w:val="en-GB"/>
        </w:rPr>
        <w:t xml:space="preserve"> Level </w:t>
      </w:r>
      <w:r w:rsidRPr="001B3428" w:rsidR="00D53084">
        <w:rPr>
          <w:lang w:val="en-GB"/>
        </w:rPr>
        <w:t>a</w:t>
      </w:r>
      <w:r w:rsidRPr="001B3428">
        <w:rPr>
          <w:lang w:val="en-GB"/>
        </w:rPr>
        <w:t>ccess</w:t>
      </w:r>
      <w:bookmarkEnd w:id="11"/>
    </w:p>
    <w:p w:rsidR="00891E6F" w:rsidP="00A778C2" w:rsidRDefault="00B43AA4" w14:paraId="132CC77B" w14:textId="71CFF8B7">
      <w:pPr>
        <w:pStyle w:val="BodyText"/>
        <w:rPr>
          <w:lang w:val="en-GB"/>
        </w:rPr>
      </w:pPr>
      <w:r w:rsidRPr="00BC3A5D">
        <w:rPr>
          <w:lang w:val="en-GB"/>
        </w:rPr>
        <w:t xml:space="preserve">There is level access from the </w:t>
      </w:r>
      <w:r w:rsidRPr="00BC3A5D" w:rsidR="0036117A">
        <w:rPr>
          <w:lang w:val="en-GB"/>
        </w:rPr>
        <w:t>rear</w:t>
      </w:r>
      <w:r w:rsidRPr="00BC3A5D">
        <w:rPr>
          <w:lang w:val="en-GB"/>
        </w:rPr>
        <w:t xml:space="preserve"> entrance </w:t>
      </w:r>
      <w:r w:rsidR="00F8076F">
        <w:rPr>
          <w:lang w:val="en-GB"/>
        </w:rPr>
        <w:t>into a cloakroom space</w:t>
      </w:r>
      <w:r w:rsidR="00891E6F">
        <w:rPr>
          <w:lang w:val="en-GB"/>
        </w:rPr>
        <w:t xml:space="preserve">. </w:t>
      </w:r>
    </w:p>
    <w:p w:rsidR="00903394" w:rsidP="00A778C2" w:rsidRDefault="00891E6F" w14:paraId="5C6A3837" w14:textId="4DD1E1E9">
      <w:pPr>
        <w:pStyle w:val="BodyText"/>
        <w:rPr>
          <w:lang w:val="en-GB"/>
        </w:rPr>
      </w:pPr>
      <w:r>
        <w:rPr>
          <w:lang w:val="en-GB"/>
        </w:rPr>
        <w:t xml:space="preserve">Situated in the cloakroom is a </w:t>
      </w:r>
      <w:r w:rsidR="003374A9">
        <w:rPr>
          <w:lang w:val="en-GB"/>
        </w:rPr>
        <w:t>platform lift</w:t>
      </w:r>
      <w:r>
        <w:rPr>
          <w:lang w:val="en-GB"/>
        </w:rPr>
        <w:t>, providing access to the ground floor.</w:t>
      </w:r>
    </w:p>
    <w:p w:rsidRPr="00DE309B" w:rsidR="006349B6" w:rsidP="00A778C2" w:rsidRDefault="006349B6" w14:paraId="63D9DD03" w14:textId="013B0B12">
      <w:pPr>
        <w:pStyle w:val="BodyText"/>
        <w:rPr>
          <w:lang w:val="en-GB"/>
        </w:rPr>
      </w:pPr>
      <w:r w:rsidRPr="00DE309B">
        <w:rPr>
          <w:lang w:val="en-GB"/>
        </w:rPr>
        <w:t>On the ground floor there is level access to:</w:t>
      </w:r>
    </w:p>
    <w:p w:rsidRPr="00DE309B" w:rsidR="00903394" w:rsidP="00A778C2" w:rsidRDefault="006349B6" w14:paraId="5C6A3838" w14:textId="29159CF2">
      <w:pPr>
        <w:pStyle w:val="Compact"/>
        <w:numPr>
          <w:ilvl w:val="0"/>
          <w:numId w:val="4"/>
        </w:numPr>
        <w:rPr>
          <w:lang w:val="en-GB"/>
        </w:rPr>
      </w:pPr>
      <w:r w:rsidRPr="00DE309B">
        <w:rPr>
          <w:lang w:val="en-GB"/>
        </w:rPr>
        <w:t>T</w:t>
      </w:r>
      <w:r w:rsidRPr="00DE309B" w:rsidR="00360D8C">
        <w:rPr>
          <w:lang w:val="en-GB"/>
        </w:rPr>
        <w:t>wo</w:t>
      </w:r>
      <w:r w:rsidRPr="00DE309B" w:rsidR="00B43AA4">
        <w:rPr>
          <w:lang w:val="en-GB"/>
        </w:rPr>
        <w:t xml:space="preserve"> </w:t>
      </w:r>
      <w:r w:rsidRPr="00DE309B" w:rsidR="005C54F6">
        <w:rPr>
          <w:lang w:val="en-GB"/>
        </w:rPr>
        <w:t>accessible bedroom</w:t>
      </w:r>
      <w:r w:rsidRPr="00DE309B" w:rsidR="00360D8C">
        <w:rPr>
          <w:lang w:val="en-GB"/>
        </w:rPr>
        <w:t>s</w:t>
      </w:r>
      <w:r w:rsidR="004515DE">
        <w:rPr>
          <w:lang w:val="en-GB"/>
        </w:rPr>
        <w:t xml:space="preserve">, </w:t>
      </w:r>
      <w:r w:rsidR="00220EBA">
        <w:rPr>
          <w:lang w:val="en-GB"/>
        </w:rPr>
        <w:t xml:space="preserve">being </w:t>
      </w:r>
      <w:r w:rsidR="004515DE">
        <w:rPr>
          <w:lang w:val="en-GB"/>
        </w:rPr>
        <w:t>one twin and one double</w:t>
      </w:r>
      <w:r w:rsidRPr="00DE309B" w:rsidR="005C54F6">
        <w:rPr>
          <w:lang w:val="en-GB"/>
        </w:rPr>
        <w:t xml:space="preserve"> </w:t>
      </w:r>
    </w:p>
    <w:p w:rsidRPr="00DE309B" w:rsidR="00437124" w:rsidP="00A778C2" w:rsidRDefault="00437124" w14:paraId="10CAA420" w14:textId="70329BA9">
      <w:pPr>
        <w:pStyle w:val="Compact"/>
        <w:numPr>
          <w:ilvl w:val="0"/>
          <w:numId w:val="4"/>
        </w:numPr>
        <w:rPr>
          <w:lang w:val="en-GB"/>
        </w:rPr>
      </w:pPr>
      <w:r w:rsidRPr="00DE309B">
        <w:rPr>
          <w:lang w:val="en-GB"/>
        </w:rPr>
        <w:t xml:space="preserve">Accessible </w:t>
      </w:r>
      <w:r w:rsidRPr="00DE309B" w:rsidR="006349B6">
        <w:rPr>
          <w:lang w:val="en-GB"/>
        </w:rPr>
        <w:t>showroom</w:t>
      </w:r>
    </w:p>
    <w:p w:rsidRPr="00DE309B" w:rsidR="006349B6" w:rsidP="006349B6" w:rsidRDefault="006349B6" w14:paraId="7D860DA3" w14:textId="77777777">
      <w:pPr>
        <w:pStyle w:val="Compact"/>
        <w:rPr>
          <w:lang w:val="en-GB"/>
        </w:rPr>
      </w:pPr>
    </w:p>
    <w:p w:rsidR="00E948A8" w:rsidP="006349B6" w:rsidRDefault="003B4411" w14:paraId="1D74C8E3" w14:textId="191B9D33">
      <w:pPr>
        <w:pStyle w:val="Compact"/>
        <w:rPr>
          <w:lang w:val="en-GB"/>
        </w:rPr>
      </w:pPr>
      <w:r>
        <w:rPr>
          <w:lang w:val="en-GB"/>
        </w:rPr>
        <w:t xml:space="preserve">Also situated on the </w:t>
      </w:r>
      <w:r w:rsidRPr="00DE309B" w:rsidR="006349B6">
        <w:rPr>
          <w:lang w:val="en-GB"/>
        </w:rPr>
        <w:t>ground floor</w:t>
      </w:r>
      <w:r>
        <w:rPr>
          <w:lang w:val="en-GB"/>
        </w:rPr>
        <w:t xml:space="preserve"> is a </w:t>
      </w:r>
      <w:r w:rsidR="004E24FC">
        <w:rPr>
          <w:lang w:val="en-GB"/>
        </w:rPr>
        <w:t>passenger lift</w:t>
      </w:r>
      <w:r>
        <w:rPr>
          <w:lang w:val="en-GB"/>
        </w:rPr>
        <w:t>, providing</w:t>
      </w:r>
      <w:r w:rsidRPr="00DE309B" w:rsidR="006349B6">
        <w:rPr>
          <w:lang w:val="en-GB"/>
        </w:rPr>
        <w:t xml:space="preserve"> access to the </w:t>
      </w:r>
      <w:r w:rsidR="00591BF8">
        <w:rPr>
          <w:lang w:val="en-GB"/>
        </w:rPr>
        <w:t>first</w:t>
      </w:r>
      <w:r w:rsidRPr="00DE309B" w:rsidR="006349B6">
        <w:rPr>
          <w:lang w:val="en-GB"/>
        </w:rPr>
        <w:t xml:space="preserve"> floor</w:t>
      </w:r>
      <w:r w:rsidR="00D1538D">
        <w:rPr>
          <w:lang w:val="en-GB"/>
        </w:rPr>
        <w:t>.</w:t>
      </w:r>
    </w:p>
    <w:p w:rsidR="007F2D8D" w:rsidP="006349B6" w:rsidRDefault="007F2D8D" w14:paraId="57FA2D3B" w14:textId="77777777">
      <w:pPr>
        <w:pStyle w:val="Compact"/>
        <w:rPr>
          <w:lang w:val="en-GB"/>
        </w:rPr>
      </w:pPr>
    </w:p>
    <w:p w:rsidRPr="00DE309B" w:rsidR="00D1538D" w:rsidP="006349B6" w:rsidRDefault="00D1538D" w14:paraId="2BDA4C11" w14:textId="0FACDF63">
      <w:pPr>
        <w:pStyle w:val="Compact"/>
        <w:rPr>
          <w:lang w:val="en-GB"/>
        </w:rPr>
      </w:pPr>
      <w:r>
        <w:rPr>
          <w:lang w:val="en-GB"/>
        </w:rPr>
        <w:t xml:space="preserve">On the </w:t>
      </w:r>
      <w:r w:rsidR="00591BF8">
        <w:rPr>
          <w:lang w:val="en-GB"/>
        </w:rPr>
        <w:t>first</w:t>
      </w:r>
      <w:r>
        <w:rPr>
          <w:lang w:val="en-GB"/>
        </w:rPr>
        <w:t xml:space="preserve"> floor there is level access to:</w:t>
      </w:r>
    </w:p>
    <w:p w:rsidRPr="00DE309B" w:rsidR="005C54F6" w:rsidP="00A778C2" w:rsidRDefault="006349B6" w14:paraId="77B30694" w14:textId="2EE9415A">
      <w:pPr>
        <w:pStyle w:val="Compact"/>
        <w:numPr>
          <w:ilvl w:val="0"/>
          <w:numId w:val="4"/>
        </w:numPr>
        <w:rPr>
          <w:lang w:val="en-GB"/>
        </w:rPr>
      </w:pPr>
      <w:r w:rsidRPr="00DE309B">
        <w:rPr>
          <w:lang w:val="en-GB"/>
        </w:rPr>
        <w:t xml:space="preserve">Kitchen, dining and living space </w:t>
      </w:r>
    </w:p>
    <w:p w:rsidRPr="00DE309B" w:rsidR="00591BF8" w:rsidP="00591BF8" w:rsidRDefault="00591BF8" w14:paraId="3E6AA434" w14:textId="77777777">
      <w:pPr>
        <w:pStyle w:val="Compact"/>
        <w:numPr>
          <w:ilvl w:val="0"/>
          <w:numId w:val="4"/>
        </w:numPr>
        <w:rPr>
          <w:lang w:val="en-GB"/>
        </w:rPr>
      </w:pPr>
      <w:r w:rsidRPr="00DE309B">
        <w:rPr>
          <w:lang w:val="en-GB"/>
        </w:rPr>
        <w:t>Accessible toilet</w:t>
      </w:r>
    </w:p>
    <w:p w:rsidR="006349B6" w:rsidP="00A778C2" w:rsidRDefault="006349B6" w14:paraId="2385C85D" w14:textId="78F656E6">
      <w:pPr>
        <w:pStyle w:val="Compact"/>
        <w:numPr>
          <w:ilvl w:val="0"/>
          <w:numId w:val="4"/>
        </w:numPr>
        <w:rPr>
          <w:lang w:val="en-GB"/>
        </w:rPr>
      </w:pPr>
      <w:r w:rsidRPr="00DE309B">
        <w:rPr>
          <w:lang w:val="en-GB"/>
        </w:rPr>
        <w:t>Stud</w:t>
      </w:r>
      <w:r w:rsidR="001E2329">
        <w:rPr>
          <w:lang w:val="en-GB"/>
        </w:rPr>
        <w:t>y</w:t>
      </w:r>
    </w:p>
    <w:p w:rsidRPr="001B3428" w:rsidR="00C17EA1" w:rsidRDefault="00C17EA1" w14:paraId="7A423224" w14:textId="2D6C2B7E">
      <w:pPr>
        <w:rPr>
          <w:rFonts w:asciiTheme="majorHAnsi" w:hAnsiTheme="majorHAnsi" w:eastAsiaTheme="majorEastAsia" w:cstheme="majorBidi"/>
          <w:b/>
          <w:bCs/>
          <w:sz w:val="28"/>
          <w:szCs w:val="28"/>
          <w:lang w:val="en-GB"/>
        </w:rPr>
      </w:pPr>
      <w:bookmarkStart w:name="visual" w:id="12"/>
    </w:p>
    <w:p w:rsidRPr="001B3428" w:rsidR="00903394" w:rsidP="00431006" w:rsidRDefault="00B43AA4" w14:paraId="5C6A384D" w14:textId="79B39AAF">
      <w:pPr>
        <w:pStyle w:val="Heading3"/>
        <w:rPr>
          <w:lang w:val="en-GB"/>
        </w:rPr>
      </w:pPr>
      <w:r w:rsidRPr="001B3428">
        <w:rPr>
          <w:noProof/>
          <w:lang w:val="en-GB"/>
        </w:rPr>
        <w:drawing>
          <wp:inline distT="0" distB="0" distL="0" distR="0" wp14:anchorId="5C6A38F3" wp14:editId="1C7C0041">
            <wp:extent cx="238125" cy="238125"/>
            <wp:effectExtent l="0" t="0" r="0" b="0"/>
            <wp:docPr id="7" name="Picture 7" descr="Visually impaired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Visually impaired icon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428">
        <w:rPr>
          <w:lang w:val="en-GB"/>
        </w:rPr>
        <w:t xml:space="preserve"> Visual</w:t>
      </w:r>
      <w:bookmarkEnd w:id="12"/>
    </w:p>
    <w:p w:rsidRPr="001B3428" w:rsidR="00D1538D" w:rsidP="00D1538D" w:rsidRDefault="00D1538D" w14:paraId="53C999BD" w14:textId="1B227775">
      <w:pPr>
        <w:pStyle w:val="Compact"/>
        <w:numPr>
          <w:ilvl w:val="0"/>
          <w:numId w:val="7"/>
        </w:numPr>
        <w:rPr>
          <w:lang w:val="en-GB"/>
        </w:rPr>
      </w:pPr>
      <w:r>
        <w:rPr>
          <w:lang w:val="en-GB"/>
        </w:rPr>
        <w:t>Throughout, t</w:t>
      </w:r>
      <w:r w:rsidRPr="001B3428">
        <w:rPr>
          <w:lang w:val="en-GB"/>
        </w:rPr>
        <w:t>he walls</w:t>
      </w:r>
      <w:r>
        <w:rPr>
          <w:lang w:val="en-GB"/>
        </w:rPr>
        <w:t>,</w:t>
      </w:r>
      <w:r w:rsidRPr="001B3428">
        <w:rPr>
          <w:lang w:val="en-GB"/>
        </w:rPr>
        <w:t xml:space="preserve"> do</w:t>
      </w:r>
      <w:r w:rsidR="00077FC9">
        <w:rPr>
          <w:lang w:val="en-GB"/>
        </w:rPr>
        <w:t xml:space="preserve">orframes </w:t>
      </w:r>
      <w:r>
        <w:rPr>
          <w:lang w:val="en-GB"/>
        </w:rPr>
        <w:t>and floors</w:t>
      </w:r>
      <w:r w:rsidRPr="001B3428">
        <w:rPr>
          <w:lang w:val="en-GB"/>
        </w:rPr>
        <w:t xml:space="preserve"> have high colour contrast.</w:t>
      </w:r>
    </w:p>
    <w:p w:rsidRPr="001B3428" w:rsidR="00DB3691" w:rsidP="00A778C2" w:rsidRDefault="00D1538D" w14:paraId="72024BFD" w14:textId="6899040F">
      <w:pPr>
        <w:pStyle w:val="Compact"/>
        <w:numPr>
          <w:ilvl w:val="0"/>
          <w:numId w:val="7"/>
        </w:numPr>
        <w:rPr>
          <w:lang w:val="en-GB"/>
        </w:rPr>
      </w:pPr>
      <w:r>
        <w:rPr>
          <w:lang w:val="en-GB"/>
        </w:rPr>
        <w:t xml:space="preserve">Each room </w:t>
      </w:r>
      <w:r w:rsidRPr="001B3428" w:rsidR="00DB3691">
        <w:rPr>
          <w:lang w:val="en-GB"/>
        </w:rPr>
        <w:t xml:space="preserve">has uniform, even </w:t>
      </w:r>
      <w:r w:rsidR="00077FC9">
        <w:rPr>
          <w:lang w:val="en-GB"/>
        </w:rPr>
        <w:t xml:space="preserve">LED </w:t>
      </w:r>
      <w:r w:rsidRPr="001B3428" w:rsidR="00DB3691">
        <w:rPr>
          <w:lang w:val="en-GB"/>
        </w:rPr>
        <w:t>lighting</w:t>
      </w:r>
      <w:r w:rsidR="00077FC9">
        <w:rPr>
          <w:lang w:val="en-GB"/>
        </w:rPr>
        <w:t xml:space="preserve"> and additional lamps.</w:t>
      </w:r>
    </w:p>
    <w:p w:rsidRPr="001B3428" w:rsidR="00DB3691" w:rsidP="00A778C2" w:rsidRDefault="00D1538D" w14:paraId="5D2A20B8" w14:textId="4DB914DF">
      <w:pPr>
        <w:pStyle w:val="Compact"/>
        <w:numPr>
          <w:ilvl w:val="0"/>
          <w:numId w:val="7"/>
        </w:numPr>
        <w:rPr>
          <w:lang w:val="en-GB"/>
        </w:rPr>
      </w:pPr>
      <w:r>
        <w:rPr>
          <w:lang w:val="en-GB"/>
        </w:rPr>
        <w:t>Each bedroom has a</w:t>
      </w:r>
      <w:r w:rsidRPr="001B3428" w:rsidR="00DB3691">
        <w:rPr>
          <w:lang w:val="en-GB"/>
        </w:rPr>
        <w:t xml:space="preserve">dditional reading lights </w:t>
      </w:r>
      <w:r w:rsidRPr="00D1538D" w:rsidR="00291623">
        <w:rPr>
          <w:lang w:val="en-GB"/>
        </w:rPr>
        <w:t>next to</w:t>
      </w:r>
      <w:r w:rsidRPr="001B3428" w:rsidR="00DB3691">
        <w:rPr>
          <w:lang w:val="en-GB"/>
        </w:rPr>
        <w:t xml:space="preserve"> each bed.</w:t>
      </w:r>
    </w:p>
    <w:p w:rsidR="00D1538D" w:rsidP="00370C44" w:rsidRDefault="00D1538D" w14:paraId="240AAB41" w14:textId="77777777">
      <w:pPr>
        <w:ind w:left="480"/>
        <w:rPr>
          <w:lang w:val="en-GB"/>
        </w:rPr>
      </w:pPr>
      <w:bookmarkStart w:name="getting-here" w:id="13"/>
      <w:bookmarkStart w:name="_Toc129357745" w:id="14"/>
    </w:p>
    <w:p w:rsidRPr="002513C3" w:rsidR="00431006" w:rsidRDefault="00D1538D" w14:paraId="728F7D32" w14:textId="3A031A09">
      <w:pPr>
        <w:rPr>
          <w:rFonts w:asciiTheme="majorHAnsi" w:hAnsiTheme="majorHAnsi" w:eastAsiaTheme="majorEastAsia" w:cstheme="majorHAnsi"/>
          <w:color w:val="C00000"/>
          <w:sz w:val="28"/>
          <w:szCs w:val="28"/>
          <w:lang w:val="en-GB"/>
        </w:rPr>
      </w:pPr>
      <w:r w:rsidRPr="002513C3">
        <w:rPr>
          <w:rFonts w:asciiTheme="majorHAnsi" w:hAnsiTheme="majorHAnsi" w:cstheme="majorHAnsi"/>
          <w:sz w:val="28"/>
          <w:szCs w:val="28"/>
          <w:lang w:val="en-GB"/>
        </w:rPr>
        <w:t>There are audio and visual smoke detectors/fire alarms.</w:t>
      </w:r>
      <w:r w:rsidRPr="002513C3" w:rsidR="00431006">
        <w:rPr>
          <w:rFonts w:asciiTheme="majorHAnsi" w:hAnsiTheme="majorHAnsi" w:cstheme="majorHAnsi"/>
          <w:sz w:val="28"/>
          <w:szCs w:val="28"/>
          <w:lang w:val="en-GB"/>
        </w:rPr>
        <w:br w:type="page"/>
      </w:r>
    </w:p>
    <w:p w:rsidRPr="001B3428" w:rsidR="00903394" w:rsidP="00614B7F" w:rsidRDefault="00B43AA4" w14:paraId="5C6A385C" w14:textId="5F73A50B">
      <w:pPr>
        <w:pStyle w:val="Heading1"/>
        <w:rPr>
          <w:lang w:val="en-GB"/>
        </w:rPr>
      </w:pPr>
      <w:bookmarkStart w:name="_Toc170816674" w:id="15"/>
      <w:r w:rsidRPr="001B3428">
        <w:rPr>
          <w:lang w:val="en-GB"/>
        </w:rPr>
        <w:lastRenderedPageBreak/>
        <w:t>Getting here</w:t>
      </w:r>
      <w:bookmarkEnd w:id="13"/>
      <w:bookmarkEnd w:id="14"/>
      <w:bookmarkEnd w:id="15"/>
    </w:p>
    <w:p w:rsidRPr="001B3428" w:rsidR="00EB53BD" w:rsidP="00431006" w:rsidRDefault="003A555B" w14:paraId="334A6B4C" w14:textId="2CC01DF4">
      <w:pPr>
        <w:pStyle w:val="Heading3"/>
        <w:rPr>
          <w:lang w:val="en-GB"/>
        </w:rPr>
      </w:pPr>
      <w:r>
        <w:rPr>
          <w:lang w:val="en-GB"/>
        </w:rPr>
        <w:pict w14:anchorId="0A07A76D">
          <v:shape id="Picture 1" style="width:15.8pt;height:15.8pt;visibility:visible" alt="Address icon pointer" o:spid="_x0000_i1031" type="#_x0000_t75">
            <v:imagedata o:title="" r:id="rId15"/>
          </v:shape>
        </w:pict>
      </w:r>
      <w:r w:rsidRPr="001B3428" w:rsidR="00EB53BD">
        <w:rPr>
          <w:lang w:val="en-GB"/>
        </w:rPr>
        <w:t xml:space="preserve"> Address</w:t>
      </w:r>
    </w:p>
    <w:p w:rsidRPr="00010AC9" w:rsidR="009A6D26" w:rsidP="00A778C2" w:rsidRDefault="009A6D26" w14:paraId="4DA409C2" w14:textId="1D59D5EC">
      <w:pPr>
        <w:pStyle w:val="Compact"/>
        <w:rPr>
          <w:lang w:val="en-GB"/>
        </w:rPr>
      </w:pPr>
      <w:r w:rsidRPr="00010AC9">
        <w:rPr>
          <w:lang w:val="en-GB"/>
        </w:rPr>
        <w:t>The Station Agent’s House</w:t>
      </w:r>
    </w:p>
    <w:p w:rsidRPr="00010AC9" w:rsidR="009A6D26" w:rsidP="00A778C2" w:rsidRDefault="00010AC9" w14:paraId="6A1ECDA7" w14:textId="44F0A994">
      <w:pPr>
        <w:pStyle w:val="Compact"/>
        <w:rPr>
          <w:lang w:val="en-GB"/>
        </w:rPr>
      </w:pPr>
      <w:r w:rsidRPr="00010AC9">
        <w:rPr>
          <w:lang w:val="en-GB"/>
        </w:rPr>
        <w:t>48</w:t>
      </w:r>
      <w:r w:rsidRPr="00010AC9" w:rsidR="009A6D26">
        <w:rPr>
          <w:lang w:val="en-GB"/>
        </w:rPr>
        <w:t xml:space="preserve"> Liverpool Road</w:t>
      </w:r>
    </w:p>
    <w:p w:rsidRPr="00010AC9" w:rsidR="009A6D26" w:rsidP="00A778C2" w:rsidRDefault="009A6D26" w14:paraId="2D59DB05" w14:textId="06667830">
      <w:pPr>
        <w:pStyle w:val="Compact"/>
        <w:rPr>
          <w:lang w:val="en-GB"/>
        </w:rPr>
      </w:pPr>
      <w:r w:rsidRPr="00010AC9">
        <w:rPr>
          <w:lang w:val="en-GB"/>
        </w:rPr>
        <w:t>Manchester</w:t>
      </w:r>
    </w:p>
    <w:p w:rsidRPr="00010AC9" w:rsidR="009A6D26" w:rsidP="00A778C2" w:rsidRDefault="00010AC9" w14:paraId="188AA2FD" w14:textId="1859FCCF">
      <w:pPr>
        <w:pStyle w:val="Compact"/>
        <w:rPr>
          <w:lang w:val="en-GB"/>
        </w:rPr>
      </w:pPr>
      <w:r w:rsidRPr="00010AC9">
        <w:rPr>
          <w:lang w:val="en-GB"/>
        </w:rPr>
        <w:t>M3 4JN</w:t>
      </w:r>
      <w:r w:rsidRPr="00010AC9" w:rsidR="009A6D26">
        <w:rPr>
          <w:lang w:val="en-GB"/>
        </w:rPr>
        <w:t xml:space="preserve"> </w:t>
      </w:r>
    </w:p>
    <w:p w:rsidR="00C977AA" w:rsidP="00C977AA" w:rsidRDefault="00C977AA" w14:paraId="33C1A02E" w14:textId="77777777">
      <w:pPr>
        <w:pStyle w:val="Compact"/>
        <w:rPr>
          <w:lang w:val="en-GB"/>
        </w:rPr>
      </w:pPr>
    </w:p>
    <w:p w:rsidR="00C977AA" w:rsidP="00C977AA" w:rsidRDefault="00C977AA" w14:paraId="311447AD" w14:textId="321D93F3">
      <w:pPr>
        <w:pStyle w:val="Compact"/>
        <w:rPr>
          <w:lang w:val="en-GB"/>
        </w:rPr>
      </w:pPr>
      <w:r w:rsidRPr="005951BD">
        <w:rPr>
          <w:lang w:val="en-GB"/>
        </w:rPr>
        <w:t>The Station Agent's House is at the corner of Liverpool Street and Water Street</w:t>
      </w:r>
      <w:r>
        <w:rPr>
          <w:lang w:val="en-GB"/>
        </w:rPr>
        <w:t xml:space="preserve"> in Castlefield. </w:t>
      </w:r>
    </w:p>
    <w:p w:rsidR="00C02A4F" w:rsidP="00A778C2" w:rsidRDefault="00C02A4F" w14:paraId="6D7C188B" w14:textId="77777777">
      <w:pPr>
        <w:pStyle w:val="Compact"/>
        <w:rPr>
          <w:highlight w:val="yellow"/>
          <w:lang w:val="en-GB"/>
        </w:rPr>
      </w:pPr>
    </w:p>
    <w:p w:rsidRPr="00C977AA" w:rsidR="00C977AA" w:rsidP="00C977AA" w:rsidRDefault="00C977AA" w14:paraId="172439D2" w14:textId="77777777">
      <w:pPr>
        <w:pStyle w:val="Heading3"/>
        <w:rPr>
          <w:lang w:val="en-GB"/>
        </w:rPr>
      </w:pPr>
      <w:bookmarkStart w:name="travel-by-public-transport" w:id="16"/>
      <w:r w:rsidRPr="00C977AA">
        <w:rPr>
          <w:noProof/>
          <w:lang w:val="en-GB"/>
        </w:rPr>
        <w:drawing>
          <wp:inline distT="0" distB="0" distL="0" distR="0" wp14:anchorId="63CAF96B" wp14:editId="7CCF5D54">
            <wp:extent cx="139700" cy="190500"/>
            <wp:effectExtent l="0" t="0" r="0" b="0"/>
            <wp:docPr id="15" name="Picture 15" descr="Train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rain icon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77AA">
        <w:rPr>
          <w:lang w:val="en-GB"/>
        </w:rPr>
        <w:t xml:space="preserve"> Travel by public transport</w:t>
      </w:r>
      <w:bookmarkEnd w:id="16"/>
    </w:p>
    <w:p w:rsidR="00550043" w:rsidP="00550043" w:rsidRDefault="00550043" w14:paraId="12B16C01" w14:textId="7E2516E0">
      <w:pPr>
        <w:pStyle w:val="Compact"/>
        <w:rPr>
          <w:lang w:val="en-GB"/>
        </w:rPr>
      </w:pPr>
      <w:r>
        <w:rPr>
          <w:lang w:val="en-GB"/>
        </w:rPr>
        <w:t>Train</w:t>
      </w:r>
    </w:p>
    <w:p w:rsidR="00A64AA1" w:rsidP="00A64AA1" w:rsidRDefault="005653DB" w14:paraId="4FFE6D67" w14:textId="1144AD1A">
      <w:pPr>
        <w:pStyle w:val="Compact"/>
        <w:numPr>
          <w:ilvl w:val="0"/>
          <w:numId w:val="31"/>
        </w:numPr>
        <w:rPr>
          <w:lang w:val="en-GB"/>
        </w:rPr>
      </w:pPr>
      <w:r>
        <w:rPr>
          <w:lang w:val="en-GB"/>
        </w:rPr>
        <w:t>The nearest railway station is Deansgate</w:t>
      </w:r>
      <w:r w:rsidR="00C977AA">
        <w:rPr>
          <w:lang w:val="en-GB"/>
        </w:rPr>
        <w:t>.</w:t>
      </w:r>
    </w:p>
    <w:p w:rsidR="00A64AA1" w:rsidP="00A64AA1" w:rsidRDefault="00C97B94" w14:paraId="5EB8D73B" w14:textId="77777777">
      <w:pPr>
        <w:pStyle w:val="Compact"/>
        <w:numPr>
          <w:ilvl w:val="0"/>
          <w:numId w:val="31"/>
        </w:numPr>
        <w:rPr>
          <w:lang w:val="en-GB"/>
        </w:rPr>
      </w:pPr>
      <w:r w:rsidRPr="00A64AA1">
        <w:rPr>
          <w:lang w:val="en-GB"/>
        </w:rPr>
        <w:t xml:space="preserve">Routes and times can be viewed at: </w:t>
      </w:r>
      <w:hyperlink w:history="1" r:id="rId17">
        <w:r w:rsidRPr="00A64AA1">
          <w:rPr>
            <w:rStyle w:val="Hyperlink"/>
            <w:u w:val="single"/>
            <w:lang w:val="en-GB"/>
          </w:rPr>
          <w:t>https://www.tfgm.com/ways-to-travel/train</w:t>
        </w:r>
      </w:hyperlink>
      <w:r w:rsidRPr="00A64AA1">
        <w:rPr>
          <w:lang w:val="en-GB"/>
        </w:rPr>
        <w:t xml:space="preserve"> </w:t>
      </w:r>
    </w:p>
    <w:p w:rsidRPr="00A64AA1" w:rsidR="00A64AA1" w:rsidP="00A64AA1" w:rsidRDefault="00A64AA1" w14:paraId="370CACAE" w14:textId="2B11A377">
      <w:pPr>
        <w:pStyle w:val="Compact"/>
        <w:numPr>
          <w:ilvl w:val="0"/>
          <w:numId w:val="31"/>
        </w:numPr>
        <w:rPr>
          <w:lang w:val="en-GB"/>
        </w:rPr>
      </w:pPr>
      <w:r w:rsidRPr="00A64AA1">
        <w:rPr>
          <w:lang w:val="en-GB"/>
        </w:rPr>
        <w:t xml:space="preserve">To check each train company's accessibility policy and facilities, visit: </w:t>
      </w:r>
      <w:hyperlink w:history="1" r:id="rId18">
        <w:r w:rsidRPr="00A64AA1">
          <w:rPr>
            <w:rStyle w:val="Hyperlink"/>
            <w:u w:val="single"/>
            <w:lang w:val="en-GB"/>
          </w:rPr>
          <w:t>https://www.nationalrail.co.uk/on-the-train/accessible-train-travel-and-facilities/</w:t>
        </w:r>
      </w:hyperlink>
    </w:p>
    <w:p w:rsidR="00C97B94" w:rsidP="00C97B94" w:rsidRDefault="00C97B94" w14:paraId="6E5A98A4" w14:textId="77777777">
      <w:pPr>
        <w:pStyle w:val="Compact"/>
        <w:ind w:left="720"/>
        <w:rPr>
          <w:lang w:val="en-GB"/>
        </w:rPr>
      </w:pPr>
    </w:p>
    <w:p w:rsidR="00ED07CF" w:rsidP="00550043" w:rsidRDefault="00550043" w14:paraId="64B9FF54" w14:textId="771E1665">
      <w:pPr>
        <w:pStyle w:val="Compact"/>
        <w:rPr>
          <w:lang w:val="en-GB"/>
        </w:rPr>
      </w:pPr>
      <w:r>
        <w:rPr>
          <w:lang w:val="en-GB"/>
        </w:rPr>
        <w:t>Metro</w:t>
      </w:r>
    </w:p>
    <w:p w:rsidRPr="0061460A" w:rsidR="0061460A" w:rsidP="0061460A" w:rsidRDefault="00C977AA" w14:paraId="25215254" w14:textId="270A7720">
      <w:pPr>
        <w:pStyle w:val="Compact"/>
        <w:numPr>
          <w:ilvl w:val="0"/>
          <w:numId w:val="31"/>
        </w:numPr>
        <w:rPr>
          <w:lang w:val="en-GB"/>
        </w:rPr>
      </w:pPr>
      <w:r>
        <w:rPr>
          <w:lang w:val="en-GB"/>
        </w:rPr>
        <w:t>T</w:t>
      </w:r>
      <w:r w:rsidR="005653DB">
        <w:rPr>
          <w:lang w:val="en-GB"/>
        </w:rPr>
        <w:t xml:space="preserve">he nearest </w:t>
      </w:r>
      <w:r w:rsidRPr="00BB01B7" w:rsidR="00BB01B7">
        <w:rPr>
          <w:lang w:val="en-GB"/>
        </w:rPr>
        <w:t xml:space="preserve">Metrolink stop is Deansgate </w:t>
      </w:r>
      <w:r w:rsidR="00BB01B7">
        <w:rPr>
          <w:lang w:val="en-GB"/>
        </w:rPr>
        <w:t>–</w:t>
      </w:r>
      <w:r w:rsidRPr="00BB01B7" w:rsidR="00BB01B7">
        <w:rPr>
          <w:lang w:val="en-GB"/>
        </w:rPr>
        <w:t xml:space="preserve"> Castlefield</w:t>
      </w:r>
      <w:r w:rsidR="00BB01B7">
        <w:rPr>
          <w:lang w:val="en-GB"/>
        </w:rPr>
        <w:t>.</w:t>
      </w:r>
    </w:p>
    <w:p w:rsidR="0061460A" w:rsidP="0061460A" w:rsidRDefault="0061460A" w14:paraId="0E5743EF" w14:textId="77777777">
      <w:pPr>
        <w:pStyle w:val="Compact"/>
        <w:numPr>
          <w:ilvl w:val="0"/>
          <w:numId w:val="31"/>
        </w:numPr>
        <w:rPr>
          <w:lang w:val="en-GB"/>
        </w:rPr>
      </w:pPr>
      <w:r w:rsidRPr="0061460A">
        <w:rPr>
          <w:lang w:val="en-GB"/>
        </w:rPr>
        <w:t>Routes and times can be viewed at</w:t>
      </w:r>
      <w:r>
        <w:rPr>
          <w:lang w:val="en-GB"/>
        </w:rPr>
        <w:t>:</w:t>
      </w:r>
      <w:r w:rsidRPr="0061460A">
        <w:rPr>
          <w:lang w:val="en-GB"/>
        </w:rPr>
        <w:t xml:space="preserve"> </w:t>
      </w:r>
      <w:hyperlink w:history="1" r:id="rId19">
        <w:r w:rsidRPr="0061460A">
          <w:rPr>
            <w:rStyle w:val="Hyperlink"/>
            <w:u w:val="single"/>
            <w:lang w:val="en-GB"/>
          </w:rPr>
          <w:t>https://tfgm.com/ways-to-travel/tram</w:t>
        </w:r>
      </w:hyperlink>
      <w:r>
        <w:rPr>
          <w:lang w:val="en-GB"/>
        </w:rPr>
        <w:t xml:space="preserve"> </w:t>
      </w:r>
    </w:p>
    <w:p w:rsidRPr="0061460A" w:rsidR="00AB58CE" w:rsidP="0061460A" w:rsidRDefault="0061460A" w14:paraId="047CFD2E" w14:textId="69E842CB">
      <w:pPr>
        <w:pStyle w:val="Compact"/>
        <w:numPr>
          <w:ilvl w:val="0"/>
          <w:numId w:val="31"/>
        </w:numPr>
        <w:rPr>
          <w:lang w:val="en-GB"/>
        </w:rPr>
      </w:pPr>
      <w:r w:rsidRPr="0061460A">
        <w:rPr>
          <w:lang w:val="en-GB"/>
        </w:rPr>
        <w:t>All Metrostop and trams are accessible for wheelchair users.</w:t>
      </w:r>
    </w:p>
    <w:p w:rsidR="00AB58CE" w:rsidP="00AB58CE" w:rsidRDefault="00AB58CE" w14:paraId="2015EEF5" w14:textId="77777777">
      <w:pPr>
        <w:pStyle w:val="Compact"/>
        <w:rPr>
          <w:lang w:val="en-GB"/>
        </w:rPr>
      </w:pPr>
    </w:p>
    <w:p w:rsidR="00ED07CF" w:rsidP="00AB58CE" w:rsidRDefault="00550043" w14:paraId="32849AE3" w14:textId="06B9642C">
      <w:pPr>
        <w:pStyle w:val="Compact"/>
        <w:rPr>
          <w:lang w:val="en-GB"/>
        </w:rPr>
      </w:pPr>
      <w:r>
        <w:rPr>
          <w:lang w:val="en-GB"/>
        </w:rPr>
        <w:t>Bus</w:t>
      </w:r>
    </w:p>
    <w:p w:rsidR="00C977AA" w:rsidP="00C977AA" w:rsidRDefault="00BB01B7" w14:paraId="7E045952" w14:textId="77777777">
      <w:pPr>
        <w:pStyle w:val="Compact"/>
        <w:numPr>
          <w:ilvl w:val="0"/>
          <w:numId w:val="31"/>
        </w:numPr>
        <w:rPr>
          <w:lang w:val="en-GB"/>
        </w:rPr>
      </w:pPr>
      <w:r w:rsidRPr="00BB01B7">
        <w:rPr>
          <w:lang w:val="en-GB"/>
        </w:rPr>
        <w:t>The closest bus stop is by the Science and Industry Museum, Lower Byrom Street</w:t>
      </w:r>
      <w:r>
        <w:rPr>
          <w:lang w:val="en-GB"/>
        </w:rPr>
        <w:t>.</w:t>
      </w:r>
    </w:p>
    <w:p w:rsidR="00C02A4F" w:rsidP="00C977AA" w:rsidRDefault="00C02A4F" w14:paraId="77A065BD" w14:textId="77777777">
      <w:pPr>
        <w:pStyle w:val="Compact"/>
        <w:rPr>
          <w:highlight w:val="yellow"/>
          <w:lang w:val="en-GB"/>
        </w:rPr>
      </w:pPr>
    </w:p>
    <w:p w:rsidRPr="00C977AA" w:rsidR="00903394" w:rsidP="00431006" w:rsidRDefault="00B43AA4" w14:paraId="5C6A3860" w14:textId="2F8B18D2">
      <w:pPr>
        <w:pStyle w:val="Heading3"/>
        <w:rPr>
          <w:lang w:val="en-GB"/>
        </w:rPr>
      </w:pPr>
      <w:bookmarkStart w:name="travel-by-taxi" w:id="17"/>
      <w:r w:rsidRPr="00C977AA">
        <w:rPr>
          <w:noProof/>
          <w:lang w:val="en-GB"/>
        </w:rPr>
        <w:drawing>
          <wp:inline distT="0" distB="0" distL="0" distR="0" wp14:anchorId="5C6A3905" wp14:editId="4A41DAF1">
            <wp:extent cx="203200" cy="190500"/>
            <wp:effectExtent l="0" t="0" r="0" b="0"/>
            <wp:docPr id="16" name="Picture 16" descr="Taxi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xi icon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77AA">
        <w:rPr>
          <w:lang w:val="en-GB"/>
        </w:rPr>
        <w:t xml:space="preserve"> Travel by taxi</w:t>
      </w:r>
      <w:bookmarkEnd w:id="17"/>
    </w:p>
    <w:p w:rsidRPr="00C977AA" w:rsidR="00C977AA" w:rsidP="00C977AA" w:rsidRDefault="00C977AA" w14:paraId="4A645275" w14:textId="0EA2DB01">
      <w:pPr>
        <w:pStyle w:val="Compact"/>
        <w:numPr>
          <w:ilvl w:val="0"/>
          <w:numId w:val="31"/>
        </w:numPr>
        <w:rPr>
          <w:lang w:val="en-GB"/>
        </w:rPr>
      </w:pPr>
      <w:r w:rsidRPr="00C977AA">
        <w:rPr>
          <w:lang w:val="en-GB"/>
        </w:rPr>
        <w:t>Wheelchair accessible taxis are available from Lynx Taxis, telephone: 0161 483</w:t>
      </w:r>
      <w:r w:rsidR="002C4D52">
        <w:rPr>
          <w:lang w:val="en-GB"/>
        </w:rPr>
        <w:t xml:space="preserve"> </w:t>
      </w:r>
      <w:r w:rsidRPr="00C977AA">
        <w:rPr>
          <w:lang w:val="en-GB"/>
        </w:rPr>
        <w:t>2099</w:t>
      </w:r>
      <w:r w:rsidRPr="00C977AA">
        <w:rPr>
          <w:highlight w:val="yellow"/>
          <w:lang w:val="en-GB"/>
        </w:rPr>
        <w:t xml:space="preserve"> </w:t>
      </w:r>
    </w:p>
    <w:p w:rsidR="00C02A4F" w:rsidP="00EF0741" w:rsidRDefault="00C02A4F" w14:paraId="2481FDAA" w14:textId="77777777">
      <w:pPr>
        <w:pStyle w:val="Compact"/>
        <w:rPr>
          <w:highlight w:val="yellow"/>
          <w:lang w:val="en-GB"/>
        </w:rPr>
      </w:pPr>
    </w:p>
    <w:p w:rsidRPr="007136E0" w:rsidR="00C02A4F" w:rsidP="00EF0741" w:rsidRDefault="00C02A4F" w14:paraId="00F6901D" w14:textId="77777777">
      <w:pPr>
        <w:pStyle w:val="Compact"/>
        <w:rPr>
          <w:highlight w:val="yellow"/>
          <w:lang w:val="en-GB"/>
        </w:rPr>
      </w:pPr>
    </w:p>
    <w:p w:rsidRPr="00ED4976" w:rsidR="00903394" w:rsidP="00431006" w:rsidRDefault="00B43AA4" w14:paraId="5C6A3863" w14:textId="2AC4DEBC">
      <w:pPr>
        <w:pStyle w:val="Heading3"/>
        <w:rPr>
          <w:lang w:val="en-GB"/>
        </w:rPr>
      </w:pPr>
      <w:bookmarkStart w:name="parking" w:id="18"/>
      <w:r w:rsidRPr="00ED4976">
        <w:rPr>
          <w:noProof/>
          <w:lang w:val="en-GB"/>
        </w:rPr>
        <w:lastRenderedPageBreak/>
        <w:drawing>
          <wp:inline distT="0" distB="0" distL="0" distR="0" wp14:anchorId="5C6A3907" wp14:editId="679B523A">
            <wp:extent cx="177800" cy="203200"/>
            <wp:effectExtent l="0" t="0" r="0" b="0"/>
            <wp:docPr id="17" name="Picture 17" descr="Parking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Parking icon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4976">
        <w:rPr>
          <w:lang w:val="en-GB"/>
        </w:rPr>
        <w:t xml:space="preserve"> Parking</w:t>
      </w:r>
      <w:bookmarkEnd w:id="18"/>
    </w:p>
    <w:p w:rsidRPr="00FD16A5" w:rsidR="00025A81" w:rsidP="00A778C2" w:rsidRDefault="00025A81" w14:paraId="4B1296D1" w14:textId="34061F71">
      <w:pPr>
        <w:pStyle w:val="Compact"/>
        <w:numPr>
          <w:ilvl w:val="0"/>
          <w:numId w:val="13"/>
        </w:numPr>
        <w:rPr>
          <w:lang w:val="en-GB"/>
        </w:rPr>
      </w:pPr>
      <w:r w:rsidRPr="00FD16A5">
        <w:rPr>
          <w:lang w:val="en-GB"/>
        </w:rPr>
        <w:t xml:space="preserve">There is no dedicated </w:t>
      </w:r>
      <w:r w:rsidR="009D03DA">
        <w:rPr>
          <w:lang w:val="en-GB"/>
        </w:rPr>
        <w:t xml:space="preserve">guest </w:t>
      </w:r>
      <w:r w:rsidRPr="00FD16A5">
        <w:rPr>
          <w:lang w:val="en-GB"/>
        </w:rPr>
        <w:t xml:space="preserve">parking at the Station Agent’s House. </w:t>
      </w:r>
      <w:r w:rsidR="00112E15">
        <w:rPr>
          <w:lang w:val="en-GB"/>
        </w:rPr>
        <w:t>The nearest public car park is on Water Street.</w:t>
      </w:r>
    </w:p>
    <w:p w:rsidRPr="00FD16A5" w:rsidR="00903394" w:rsidP="00A778C2" w:rsidRDefault="00025A81" w14:paraId="5C6A3864" w14:textId="7A8C4214">
      <w:pPr>
        <w:pStyle w:val="Compact"/>
        <w:numPr>
          <w:ilvl w:val="0"/>
          <w:numId w:val="13"/>
        </w:numPr>
        <w:rPr>
          <w:lang w:val="en-GB"/>
        </w:rPr>
      </w:pPr>
      <w:r w:rsidRPr="00FD16A5">
        <w:rPr>
          <w:lang w:val="en-GB"/>
        </w:rPr>
        <w:t>However</w:t>
      </w:r>
      <w:r w:rsidRPr="00FD16A5" w:rsidR="00ED4976">
        <w:rPr>
          <w:lang w:val="en-GB"/>
        </w:rPr>
        <w:t>,</w:t>
      </w:r>
      <w:r w:rsidRPr="00FD16A5">
        <w:rPr>
          <w:lang w:val="en-GB"/>
        </w:rPr>
        <w:t xml:space="preserve"> ther</w:t>
      </w:r>
      <w:r w:rsidRPr="00FD16A5" w:rsidR="00B43AA4">
        <w:rPr>
          <w:lang w:val="en-GB"/>
        </w:rPr>
        <w:t xml:space="preserve">e </w:t>
      </w:r>
      <w:r w:rsidRPr="00FD16A5">
        <w:rPr>
          <w:lang w:val="en-GB"/>
        </w:rPr>
        <w:t xml:space="preserve">are a limited number of blue badge parking spaces </w:t>
      </w:r>
      <w:r w:rsidR="00112E15">
        <w:rPr>
          <w:lang w:val="en-GB"/>
        </w:rPr>
        <w:t xml:space="preserve">along </w:t>
      </w:r>
      <w:r w:rsidRPr="00FD16A5" w:rsidR="00AD3CA4">
        <w:rPr>
          <w:lang w:val="en-GB"/>
        </w:rPr>
        <w:t xml:space="preserve">Water Street directly </w:t>
      </w:r>
      <w:r w:rsidRPr="00FD16A5" w:rsidR="00ED4976">
        <w:rPr>
          <w:lang w:val="en-GB"/>
        </w:rPr>
        <w:t xml:space="preserve">opposite the </w:t>
      </w:r>
      <w:r w:rsidR="00292ED9">
        <w:rPr>
          <w:lang w:val="en-GB"/>
        </w:rPr>
        <w:t xml:space="preserve">Station Agent’s House </w:t>
      </w:r>
      <w:r w:rsidRPr="00FD16A5" w:rsidR="00ED4976">
        <w:rPr>
          <w:lang w:val="en-GB"/>
        </w:rPr>
        <w:t>rear entrance</w:t>
      </w:r>
      <w:r w:rsidRPr="00FD16A5" w:rsidR="002C7187">
        <w:rPr>
          <w:lang w:val="en-GB"/>
        </w:rPr>
        <w:t xml:space="preserve"> gate</w:t>
      </w:r>
      <w:r w:rsidRPr="00FD16A5" w:rsidR="00ED4976">
        <w:rPr>
          <w:lang w:val="en-GB"/>
        </w:rPr>
        <w:t xml:space="preserve">. </w:t>
      </w:r>
    </w:p>
    <w:p w:rsidR="00903394" w:rsidP="00A778C2" w:rsidRDefault="00B43AA4" w14:paraId="5C6A3866" w14:textId="4DC9654F">
      <w:pPr>
        <w:pStyle w:val="Compact"/>
        <w:numPr>
          <w:ilvl w:val="0"/>
          <w:numId w:val="13"/>
        </w:numPr>
        <w:rPr>
          <w:lang w:val="en-GB"/>
        </w:rPr>
      </w:pPr>
      <w:r w:rsidRPr="00FD16A5">
        <w:rPr>
          <w:lang w:val="en-GB"/>
        </w:rPr>
        <w:t xml:space="preserve">From the </w:t>
      </w:r>
      <w:r w:rsidRPr="00FD16A5" w:rsidR="00ED4976">
        <w:rPr>
          <w:lang w:val="en-GB"/>
        </w:rPr>
        <w:t xml:space="preserve">blue badge </w:t>
      </w:r>
      <w:r w:rsidRPr="00FD16A5">
        <w:rPr>
          <w:lang w:val="en-GB"/>
        </w:rPr>
        <w:t>park</w:t>
      </w:r>
      <w:r w:rsidRPr="00FD16A5" w:rsidR="00ED4976">
        <w:rPr>
          <w:lang w:val="en-GB"/>
        </w:rPr>
        <w:t>ing</w:t>
      </w:r>
      <w:r w:rsidRPr="00FD16A5">
        <w:rPr>
          <w:lang w:val="en-GB"/>
        </w:rPr>
        <w:t xml:space="preserve"> </w:t>
      </w:r>
      <w:r w:rsidRPr="00FD16A5" w:rsidR="00ED4976">
        <w:rPr>
          <w:lang w:val="en-GB"/>
        </w:rPr>
        <w:t xml:space="preserve">spaces </w:t>
      </w:r>
      <w:r w:rsidRPr="00FD16A5">
        <w:rPr>
          <w:lang w:val="en-GB"/>
        </w:rPr>
        <w:t>to the</w:t>
      </w:r>
      <w:r w:rsidRPr="00FD16A5" w:rsidR="0002366F">
        <w:rPr>
          <w:lang w:val="en-GB"/>
        </w:rPr>
        <w:t xml:space="preserve"> </w:t>
      </w:r>
      <w:r w:rsidR="00F62C57">
        <w:rPr>
          <w:lang w:val="en-GB"/>
        </w:rPr>
        <w:t xml:space="preserve">green </w:t>
      </w:r>
      <w:r w:rsidRPr="00FD16A5" w:rsidR="0002366F">
        <w:rPr>
          <w:lang w:val="en-GB"/>
        </w:rPr>
        <w:t>rear</w:t>
      </w:r>
      <w:r w:rsidRPr="00FD16A5">
        <w:rPr>
          <w:lang w:val="en-GB"/>
        </w:rPr>
        <w:t xml:space="preserve"> entrance</w:t>
      </w:r>
      <w:r w:rsidRPr="00FD16A5" w:rsidR="002C7187">
        <w:rPr>
          <w:lang w:val="en-GB"/>
        </w:rPr>
        <w:t xml:space="preserve"> gate</w:t>
      </w:r>
      <w:r w:rsidRPr="00FD16A5">
        <w:rPr>
          <w:lang w:val="en-GB"/>
        </w:rPr>
        <w:t xml:space="preserve">, there is </w:t>
      </w:r>
      <w:r w:rsidRPr="00FD16A5" w:rsidR="00ED4976">
        <w:rPr>
          <w:lang w:val="en-GB"/>
        </w:rPr>
        <w:t xml:space="preserve">a dropped curb enabling </w:t>
      </w:r>
      <w:r w:rsidRPr="00FD16A5">
        <w:rPr>
          <w:lang w:val="en-GB"/>
        </w:rPr>
        <w:t>level access</w:t>
      </w:r>
      <w:r w:rsidR="005060BC">
        <w:rPr>
          <w:lang w:val="en-GB"/>
        </w:rPr>
        <w:t xml:space="preserve"> </w:t>
      </w:r>
      <w:r w:rsidR="007B3C8E">
        <w:rPr>
          <w:lang w:val="en-GB"/>
        </w:rPr>
        <w:t xml:space="preserve">from the road </w:t>
      </w:r>
      <w:r w:rsidR="005060BC">
        <w:rPr>
          <w:lang w:val="en-GB"/>
        </w:rPr>
        <w:t>onto the pavement</w:t>
      </w:r>
      <w:r w:rsidRPr="00FD16A5">
        <w:rPr>
          <w:lang w:val="en-GB"/>
        </w:rPr>
        <w:t xml:space="preserve">. </w:t>
      </w:r>
      <w:r w:rsidR="005060BC">
        <w:rPr>
          <w:lang w:val="en-GB"/>
        </w:rPr>
        <w:t>L</w:t>
      </w:r>
      <w:r w:rsidRPr="00FD16A5" w:rsidR="002C7187">
        <w:rPr>
          <w:lang w:val="en-GB"/>
        </w:rPr>
        <w:t xml:space="preserve">evel access </w:t>
      </w:r>
      <w:r w:rsidR="005060BC">
        <w:rPr>
          <w:lang w:val="en-GB"/>
        </w:rPr>
        <w:t>continues across the pavement</w:t>
      </w:r>
      <w:r w:rsidR="00C977AA">
        <w:rPr>
          <w:lang w:val="en-GB"/>
        </w:rPr>
        <w:t xml:space="preserve"> and </w:t>
      </w:r>
      <w:r w:rsidR="005060BC">
        <w:rPr>
          <w:lang w:val="en-GB"/>
        </w:rPr>
        <w:t xml:space="preserve">through </w:t>
      </w:r>
      <w:r w:rsidRPr="00FD16A5" w:rsidR="00FD16A5">
        <w:rPr>
          <w:lang w:val="en-GB"/>
        </w:rPr>
        <w:t>the gate,</w:t>
      </w:r>
      <w:r w:rsidR="007801C8">
        <w:rPr>
          <w:lang w:val="en-GB"/>
        </w:rPr>
        <w:t xml:space="preserve"> </w:t>
      </w:r>
      <w:r w:rsidR="00F62C57">
        <w:rPr>
          <w:lang w:val="en-GB"/>
        </w:rPr>
        <w:t xml:space="preserve">across the </w:t>
      </w:r>
      <w:r w:rsidR="007801C8">
        <w:rPr>
          <w:lang w:val="en-GB"/>
        </w:rPr>
        <w:t xml:space="preserve">bricked yard, </w:t>
      </w:r>
      <w:r w:rsidR="00F62C57">
        <w:rPr>
          <w:lang w:val="en-GB"/>
        </w:rPr>
        <w:t xml:space="preserve">through the </w:t>
      </w:r>
      <w:r w:rsidR="007801C8">
        <w:rPr>
          <w:lang w:val="en-GB"/>
        </w:rPr>
        <w:t>entrance</w:t>
      </w:r>
      <w:r w:rsidRPr="00FD16A5" w:rsidR="00FD16A5">
        <w:rPr>
          <w:lang w:val="en-GB"/>
        </w:rPr>
        <w:t xml:space="preserve"> doorway and into the cloakroom.</w:t>
      </w:r>
    </w:p>
    <w:p w:rsidRPr="001B3428" w:rsidR="0002370B" w:rsidP="00A778C2" w:rsidRDefault="0002370B" w14:paraId="7FA3D234" w14:textId="77777777">
      <w:pPr>
        <w:pStyle w:val="Compact"/>
        <w:rPr>
          <w:lang w:val="en-GB"/>
        </w:rPr>
      </w:pPr>
    </w:p>
    <w:p w:rsidRPr="001B3428" w:rsidR="00903394" w:rsidP="001B2123" w:rsidRDefault="00B43AA4" w14:paraId="5C6A386A" w14:textId="79D6F7DD">
      <w:pPr>
        <w:pStyle w:val="Heading1"/>
        <w:rPr>
          <w:lang w:val="en-GB"/>
        </w:rPr>
      </w:pPr>
      <w:bookmarkStart w:name="arrival" w:id="19"/>
      <w:bookmarkStart w:name="_Toc129357746" w:id="20"/>
      <w:bookmarkStart w:name="_Toc170816675" w:id="21"/>
      <w:r w:rsidRPr="001B3428">
        <w:rPr>
          <w:lang w:val="en-GB"/>
        </w:rPr>
        <w:t>Arrival</w:t>
      </w:r>
      <w:bookmarkEnd w:id="19"/>
      <w:bookmarkEnd w:id="20"/>
      <w:bookmarkEnd w:id="21"/>
    </w:p>
    <w:p w:rsidR="006E1A4D" w:rsidP="00591BF8" w:rsidRDefault="00E877EE" w14:paraId="0ED1216E" w14:textId="1CB827A7">
      <w:pPr>
        <w:pStyle w:val="Heading3"/>
        <w:rPr>
          <w:lang w:val="en-GB"/>
        </w:rPr>
      </w:pPr>
      <w:r w:rsidRPr="001B3428">
        <w:rPr>
          <w:noProof/>
          <w:lang w:val="en-GB"/>
        </w:rPr>
        <w:drawing>
          <wp:inline distT="0" distB="0" distL="0" distR="0" wp14:anchorId="03F62734" wp14:editId="154AB356">
            <wp:extent cx="177800" cy="190500"/>
            <wp:effectExtent l="0" t="0" r="0" b="0"/>
            <wp:docPr id="20" name="Picture 20" descr="Icon showing door and pathwa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con showing door and pathway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3C8E">
        <w:rPr>
          <w:noProof/>
          <w:lang w:val="en-GB"/>
        </w:rPr>
        <w:t>L</w:t>
      </w:r>
      <w:proofErr w:type="spellStart"/>
      <w:r w:rsidRPr="001B3428" w:rsidR="00623E95">
        <w:rPr>
          <w:lang w:val="en-GB"/>
        </w:rPr>
        <w:t>evel</w:t>
      </w:r>
      <w:proofErr w:type="spellEnd"/>
      <w:r w:rsidRPr="001B3428" w:rsidR="00623E95">
        <w:rPr>
          <w:lang w:val="en-GB"/>
        </w:rPr>
        <w:t xml:space="preserve"> access</w:t>
      </w:r>
      <w:bookmarkStart w:name="path-to-main-entrance" w:id="22"/>
    </w:p>
    <w:bookmarkEnd w:id="22"/>
    <w:p w:rsidR="00F90B15" w:rsidP="00A778C2" w:rsidRDefault="00B43AA4" w14:paraId="35509372" w14:textId="08F7B8A5">
      <w:pPr>
        <w:pStyle w:val="Compact"/>
        <w:numPr>
          <w:ilvl w:val="0"/>
          <w:numId w:val="14"/>
        </w:numPr>
        <w:rPr>
          <w:lang w:val="en-GB"/>
        </w:rPr>
      </w:pPr>
      <w:r w:rsidRPr="001B3428">
        <w:rPr>
          <w:lang w:val="en-GB"/>
        </w:rPr>
        <w:t xml:space="preserve">The </w:t>
      </w:r>
      <w:r w:rsidR="00F90B15">
        <w:rPr>
          <w:lang w:val="en-GB"/>
        </w:rPr>
        <w:t>entrance gate is 950mm</w:t>
      </w:r>
      <w:r w:rsidR="001F0375">
        <w:rPr>
          <w:lang w:val="en-GB"/>
        </w:rPr>
        <w:t xml:space="preserve"> wide</w:t>
      </w:r>
      <w:r w:rsidR="008F58C9">
        <w:rPr>
          <w:lang w:val="en-GB"/>
        </w:rPr>
        <w:t>.</w:t>
      </w:r>
    </w:p>
    <w:p w:rsidR="008F58C9" w:rsidP="00A778C2" w:rsidRDefault="008F58C9" w14:paraId="213F741A" w14:textId="5EA248F2">
      <w:pPr>
        <w:pStyle w:val="Compact"/>
        <w:numPr>
          <w:ilvl w:val="0"/>
          <w:numId w:val="14"/>
        </w:numPr>
        <w:rPr>
          <w:lang w:val="en-GB"/>
        </w:rPr>
      </w:pPr>
      <w:r>
        <w:rPr>
          <w:lang w:val="en-GB"/>
        </w:rPr>
        <w:t xml:space="preserve">The gate is </w:t>
      </w:r>
      <w:r w:rsidR="003F26C4">
        <w:rPr>
          <w:lang w:val="en-GB"/>
        </w:rPr>
        <w:t xml:space="preserve">side hung and manual. It is </w:t>
      </w:r>
      <w:r>
        <w:rPr>
          <w:lang w:val="en-GB"/>
        </w:rPr>
        <w:t xml:space="preserve">opened with a combination lock, </w:t>
      </w:r>
      <w:r w:rsidR="00177660">
        <w:rPr>
          <w:lang w:val="en-GB"/>
        </w:rPr>
        <w:t xml:space="preserve">positioned </w:t>
      </w:r>
      <w:r w:rsidR="007801C8">
        <w:rPr>
          <w:lang w:val="en-GB"/>
        </w:rPr>
        <w:t xml:space="preserve">at a height of </w:t>
      </w:r>
      <w:r>
        <w:rPr>
          <w:lang w:val="en-GB"/>
        </w:rPr>
        <w:t xml:space="preserve">1070mm </w:t>
      </w:r>
      <w:r w:rsidR="007801C8">
        <w:rPr>
          <w:lang w:val="en-GB"/>
        </w:rPr>
        <w:t>from the ground</w:t>
      </w:r>
      <w:r>
        <w:rPr>
          <w:lang w:val="en-GB"/>
        </w:rPr>
        <w:t>.</w:t>
      </w:r>
      <w:r w:rsidR="007801C8">
        <w:rPr>
          <w:lang w:val="en-GB"/>
        </w:rPr>
        <w:t xml:space="preserve"> </w:t>
      </w:r>
    </w:p>
    <w:p w:rsidR="008F58C9" w:rsidP="00A778C2" w:rsidRDefault="00100DF9" w14:paraId="742EEC4A" w14:textId="73C6EB71">
      <w:pPr>
        <w:pStyle w:val="Compact"/>
        <w:numPr>
          <w:ilvl w:val="0"/>
          <w:numId w:val="14"/>
        </w:numPr>
        <w:rPr>
          <w:lang w:val="en-GB"/>
        </w:rPr>
      </w:pPr>
      <w:r>
        <w:rPr>
          <w:lang w:val="en-GB"/>
        </w:rPr>
        <w:t>In the yard, positioned i</w:t>
      </w:r>
      <w:r w:rsidR="007960C7">
        <w:rPr>
          <w:lang w:val="en-GB"/>
        </w:rPr>
        <w:t>mmediately inside the gate</w:t>
      </w:r>
      <w:r>
        <w:rPr>
          <w:lang w:val="en-GB"/>
        </w:rPr>
        <w:t xml:space="preserve"> on the </w:t>
      </w:r>
      <w:r w:rsidR="00DF528F">
        <w:rPr>
          <w:lang w:val="en-GB"/>
        </w:rPr>
        <w:t>right-hand</w:t>
      </w:r>
      <w:r>
        <w:rPr>
          <w:lang w:val="en-GB"/>
        </w:rPr>
        <w:t xml:space="preserve"> side</w:t>
      </w:r>
      <w:r w:rsidR="007960C7">
        <w:rPr>
          <w:lang w:val="en-GB"/>
        </w:rPr>
        <w:t xml:space="preserve">, </w:t>
      </w:r>
      <w:r w:rsidR="001F0375">
        <w:rPr>
          <w:lang w:val="en-GB"/>
        </w:rPr>
        <w:t>is a key</w:t>
      </w:r>
      <w:r w:rsidR="00387E8E">
        <w:rPr>
          <w:lang w:val="en-GB"/>
        </w:rPr>
        <w:t xml:space="preserve"> </w:t>
      </w:r>
      <w:r w:rsidR="001F0375">
        <w:rPr>
          <w:lang w:val="en-GB"/>
        </w:rPr>
        <w:t>safe</w:t>
      </w:r>
      <w:r>
        <w:rPr>
          <w:lang w:val="en-GB"/>
        </w:rPr>
        <w:t>.</w:t>
      </w:r>
      <w:r w:rsidR="00DE4E18">
        <w:rPr>
          <w:lang w:val="en-GB"/>
        </w:rPr>
        <w:t xml:space="preserve"> </w:t>
      </w:r>
      <w:r w:rsidRPr="006C0177" w:rsidR="00DE4E18">
        <w:rPr>
          <w:lang w:val="en-GB"/>
        </w:rPr>
        <w:t xml:space="preserve">The key safe is a height of </w:t>
      </w:r>
      <w:r w:rsidRPr="006C0177" w:rsidR="006C0177">
        <w:rPr>
          <w:lang w:val="en-GB"/>
        </w:rPr>
        <w:t>950mm</w:t>
      </w:r>
      <w:r w:rsidRPr="006C0177" w:rsidR="00DE4E18">
        <w:rPr>
          <w:lang w:val="en-GB"/>
        </w:rPr>
        <w:t xml:space="preserve"> from the ground</w:t>
      </w:r>
      <w:r w:rsidRPr="006C0177" w:rsidR="006C0177">
        <w:rPr>
          <w:lang w:val="en-GB"/>
        </w:rPr>
        <w:t>.</w:t>
      </w:r>
      <w:r>
        <w:rPr>
          <w:lang w:val="en-GB"/>
        </w:rPr>
        <w:t xml:space="preserve"> Inside the key</w:t>
      </w:r>
      <w:r w:rsidR="00387E8E">
        <w:rPr>
          <w:lang w:val="en-GB"/>
        </w:rPr>
        <w:t xml:space="preserve"> </w:t>
      </w:r>
      <w:r>
        <w:rPr>
          <w:lang w:val="en-GB"/>
        </w:rPr>
        <w:t xml:space="preserve">safe are the keys for the entrance door. </w:t>
      </w:r>
    </w:p>
    <w:p w:rsidR="00D844F0" w:rsidP="00A778C2" w:rsidRDefault="00D844F0" w14:paraId="42E021F2" w14:textId="1739945E">
      <w:pPr>
        <w:pStyle w:val="Compact"/>
        <w:numPr>
          <w:ilvl w:val="0"/>
          <w:numId w:val="14"/>
        </w:numPr>
        <w:rPr>
          <w:lang w:val="en-GB"/>
        </w:rPr>
      </w:pPr>
      <w:r>
        <w:rPr>
          <w:lang w:val="en-GB"/>
        </w:rPr>
        <w:t>Lighting in the yard is controlled by sensor and will stay on for 10 minutes once activated.</w:t>
      </w:r>
    </w:p>
    <w:p w:rsidR="00D844F0" w:rsidP="00B054E2" w:rsidRDefault="00D844F0" w14:paraId="056B8090" w14:textId="77777777">
      <w:pPr>
        <w:pStyle w:val="Compact"/>
        <w:rPr>
          <w:lang w:val="en-GB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591BF8" w:rsidTr="00953439" w14:paraId="3736223C" w14:textId="77777777">
        <w:tc>
          <w:tcPr>
            <w:tcW w:w="4508" w:type="dxa"/>
          </w:tcPr>
          <w:p w:rsidR="00591BF8" w:rsidP="00953439" w:rsidRDefault="00591BF8" w14:paraId="2545264D" w14:textId="77777777">
            <w:pPr>
              <w:pStyle w:val="Compact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1F46A815" wp14:editId="748B2F1D">
                  <wp:extent cx="2299854" cy="3066556"/>
                  <wp:effectExtent l="0" t="0" r="5715" b="635"/>
                  <wp:docPr id="887370613" name="Picture 1" descr="The side of a red-brick building, with a dark green, three-bay wooden gateway. The right-hand bay is the building's entrance ga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370613" name="Picture 1" descr="The side of a red-brick building, with a dark green, three-bay wooden gateway. The right-hand bay is the building's entrance gate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131" cy="3090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91BF8" w:rsidP="00953439" w:rsidRDefault="00591BF8" w14:paraId="68DB115E" w14:textId="77777777">
            <w:pPr>
              <w:pStyle w:val="Compact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5AC6F7C3" wp14:editId="18105147">
                  <wp:extent cx="2286000" cy="3048086"/>
                  <wp:effectExtent l="0" t="0" r="0" b="0"/>
                  <wp:docPr id="461300566" name="Picture 3" descr="The view through a wooden, dark green gateway into a courtyard and towards a red-brick wall with a doorway. Also in the courtyard is a wooden benc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300566" name="Picture 3" descr="The view through a wooden, dark green gateway into a courtyard and towards a red-brick wall with a doorway. Also in the courtyard is a wooden bench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251" cy="3067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BF8" w:rsidTr="00953439" w14:paraId="584662BC" w14:textId="77777777">
        <w:tc>
          <w:tcPr>
            <w:tcW w:w="4508" w:type="dxa"/>
          </w:tcPr>
          <w:p w:rsidR="00591BF8" w:rsidP="00953439" w:rsidRDefault="00591BF8" w14:paraId="32CC1E88" w14:textId="100D1052">
            <w:pPr>
              <w:pStyle w:val="Compact"/>
              <w:rPr>
                <w:lang w:val="en-GB"/>
              </w:rPr>
            </w:pPr>
            <w:r w:rsidRPr="001B3428">
              <w:rPr>
                <w:lang w:val="en-GB"/>
              </w:rPr>
              <w:t xml:space="preserve">Image </w:t>
            </w:r>
            <w:r w:rsidRPr="001B3428">
              <w:rPr>
                <w:lang w:val="en-GB"/>
              </w:rPr>
              <w:fldChar w:fldCharType="begin"/>
            </w:r>
            <w:r w:rsidRPr="001B3428">
              <w:rPr>
                <w:lang w:val="en-GB"/>
              </w:rPr>
              <w:instrText xml:space="preserve"> SEQ Image \* ARABIC </w:instrText>
            </w:r>
            <w:r w:rsidRPr="001B3428">
              <w:rPr>
                <w:lang w:val="en-GB"/>
              </w:rPr>
              <w:fldChar w:fldCharType="separate"/>
            </w:r>
            <w:r w:rsidR="00774D11">
              <w:rPr>
                <w:noProof/>
                <w:lang w:val="en-GB"/>
              </w:rPr>
              <w:t>1</w:t>
            </w:r>
            <w:r w:rsidRPr="001B3428">
              <w:rPr>
                <w:lang w:val="en-GB"/>
              </w:rPr>
              <w:fldChar w:fldCharType="end"/>
            </w:r>
            <w:r w:rsidRPr="001B3428">
              <w:rPr>
                <w:lang w:val="en-GB"/>
              </w:rPr>
              <w:t xml:space="preserve">: </w:t>
            </w:r>
            <w:r>
              <w:rPr>
                <w:lang w:val="en-GB"/>
              </w:rPr>
              <w:t xml:space="preserve">Dropped curb and entrance gate. </w:t>
            </w:r>
          </w:p>
        </w:tc>
        <w:tc>
          <w:tcPr>
            <w:tcW w:w="4508" w:type="dxa"/>
          </w:tcPr>
          <w:p w:rsidR="00591BF8" w:rsidP="00953439" w:rsidRDefault="00591BF8" w14:paraId="5BBC0CDD" w14:textId="0EBD7901">
            <w:pPr>
              <w:pStyle w:val="Compact"/>
              <w:rPr>
                <w:lang w:val="en-GB"/>
              </w:rPr>
            </w:pPr>
            <w:r>
              <w:rPr>
                <w:lang w:val="en-GB"/>
              </w:rPr>
              <w:t xml:space="preserve">Image 2: </w:t>
            </w:r>
            <w:r w:rsidR="002C4D52">
              <w:rPr>
                <w:lang w:val="en-GB"/>
              </w:rPr>
              <w:t>The e</w:t>
            </w:r>
            <w:r>
              <w:rPr>
                <w:lang w:val="en-GB"/>
              </w:rPr>
              <w:t>ntrance gate</w:t>
            </w:r>
            <w:r w:rsidR="002C4D52">
              <w:rPr>
                <w:lang w:val="en-GB"/>
              </w:rPr>
              <w:t>way</w:t>
            </w:r>
            <w:r>
              <w:rPr>
                <w:lang w:val="en-GB"/>
              </w:rPr>
              <w:t xml:space="preserve"> open, looking towards entrance doorway</w:t>
            </w:r>
            <w:r w:rsidR="003D6BEF">
              <w:rPr>
                <w:lang w:val="en-GB"/>
              </w:rPr>
              <w:t>.</w:t>
            </w:r>
          </w:p>
        </w:tc>
      </w:tr>
    </w:tbl>
    <w:p w:rsidR="00591BF8" w:rsidP="00591BF8" w:rsidRDefault="00591BF8" w14:paraId="293B677B" w14:textId="77777777">
      <w:pPr>
        <w:pStyle w:val="Compact"/>
        <w:rPr>
          <w:lang w:val="en-GB"/>
        </w:rPr>
      </w:pPr>
    </w:p>
    <w:p w:rsidR="00591BF8" w:rsidP="00591BF8" w:rsidRDefault="00591BF8" w14:paraId="2AA16326" w14:textId="77777777">
      <w:pPr>
        <w:pStyle w:val="Compact"/>
        <w:rPr>
          <w:lang w:val="en-GB"/>
        </w:rPr>
      </w:pPr>
    </w:p>
    <w:p w:rsidRPr="001B3428" w:rsidR="00903394" w:rsidP="00431006" w:rsidRDefault="00B43AA4" w14:paraId="5C6A3870" w14:textId="457BE40F">
      <w:pPr>
        <w:pStyle w:val="Heading3"/>
        <w:rPr>
          <w:lang w:val="en-GB"/>
        </w:rPr>
      </w:pPr>
      <w:bookmarkStart w:name="main-entrance" w:id="23"/>
      <w:r w:rsidRPr="001B3428">
        <w:rPr>
          <w:noProof/>
          <w:lang w:val="en-GB"/>
        </w:rPr>
        <w:drawing>
          <wp:inline distT="0" distB="0" distL="0" distR="0" wp14:anchorId="5C6A390F" wp14:editId="2B5633E0">
            <wp:extent cx="203200" cy="165100"/>
            <wp:effectExtent l="0" t="0" r="0" b="0"/>
            <wp:docPr id="21" name="Picture 21" descr="Entrance icon showing an arrow pointing into a doorwa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Entrance icon showing an arrow pointing into a doorway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428">
        <w:rPr>
          <w:lang w:val="en-GB"/>
        </w:rPr>
        <w:t xml:space="preserve"> Main entrance</w:t>
      </w:r>
      <w:bookmarkEnd w:id="23"/>
    </w:p>
    <w:p w:rsidR="00D76253" w:rsidP="00D76253" w:rsidRDefault="00D76253" w14:paraId="0F9BD88C" w14:textId="77777777">
      <w:pPr>
        <w:pStyle w:val="Compact"/>
        <w:numPr>
          <w:ilvl w:val="0"/>
          <w:numId w:val="15"/>
        </w:numPr>
        <w:rPr>
          <w:lang w:val="en-GB"/>
        </w:rPr>
      </w:pPr>
      <w:r w:rsidRPr="000735C0">
        <w:rPr>
          <w:lang w:val="en-GB"/>
        </w:rPr>
        <w:t xml:space="preserve">The entrance door is 840mm wide. It is side hung and manual. </w:t>
      </w:r>
    </w:p>
    <w:p w:rsidRPr="00FB7809" w:rsidR="00D76253" w:rsidP="00D76253" w:rsidRDefault="00D76253" w14:paraId="68CF395D" w14:textId="77777777">
      <w:pPr>
        <w:pStyle w:val="Compact"/>
        <w:numPr>
          <w:ilvl w:val="0"/>
          <w:numId w:val="15"/>
        </w:numPr>
        <w:rPr>
          <w:lang w:val="en-GB"/>
        </w:rPr>
      </w:pPr>
      <w:r w:rsidRPr="001B3428">
        <w:rPr>
          <w:lang w:val="en-GB"/>
        </w:rPr>
        <w:t xml:space="preserve">The entrance </w:t>
      </w:r>
      <w:r>
        <w:rPr>
          <w:lang w:val="en-GB"/>
        </w:rPr>
        <w:t xml:space="preserve">doorway has a 5mm strip, plus a 5mm rubber seal, between exterior and interior floor finishes. When compressed, the rubber seal reduces to 2mm. In addition, on the inside of the doorway is a doormat which further reduces the difference. </w:t>
      </w:r>
    </w:p>
    <w:p w:rsidR="00D76253" w:rsidP="00D76253" w:rsidRDefault="00D76253" w14:paraId="70D8A210" w14:textId="77777777">
      <w:pPr>
        <w:pStyle w:val="Compact"/>
        <w:numPr>
          <w:ilvl w:val="0"/>
          <w:numId w:val="15"/>
        </w:numPr>
        <w:rPr>
          <w:lang w:val="en-GB"/>
        </w:rPr>
      </w:pPr>
      <w:r>
        <w:rPr>
          <w:lang w:val="en-GB"/>
        </w:rPr>
        <w:t>The entrance door leads into a cloakroom area. Inside the cloakroom is a short flight of wooden stairs, with three steps and a platform lift. There is a 1500mm turning circle in front of the platform lift. The staircase has a metal handrail at a height of 900mm.</w:t>
      </w:r>
    </w:p>
    <w:p w:rsidR="00550043" w:rsidP="00550043" w:rsidRDefault="00550043" w14:paraId="35814824" w14:textId="77777777">
      <w:pPr>
        <w:pStyle w:val="Compact"/>
        <w:rPr>
          <w:lang w:val="en-GB"/>
        </w:rPr>
      </w:pPr>
    </w:p>
    <w:p w:rsidR="00550043" w:rsidP="00550043" w:rsidRDefault="00550043" w14:paraId="34FCA881" w14:textId="00E81161">
      <w:pPr>
        <w:pStyle w:val="Compact"/>
        <w:rPr>
          <w:lang w:val="en-GB"/>
        </w:rPr>
      </w:pPr>
      <w:r>
        <w:rPr>
          <w:lang w:val="en-GB"/>
        </w:rPr>
        <w:t>Using the platform lift</w:t>
      </w:r>
    </w:p>
    <w:p w:rsidR="00F70F4B" w:rsidP="00835066" w:rsidRDefault="00F70F4B" w14:paraId="63949E00" w14:textId="3C429DBE">
      <w:pPr>
        <w:pStyle w:val="Compact"/>
        <w:numPr>
          <w:ilvl w:val="0"/>
          <w:numId w:val="15"/>
        </w:numPr>
        <w:rPr>
          <w:lang w:val="en-GB"/>
        </w:rPr>
      </w:pPr>
      <w:r>
        <w:rPr>
          <w:lang w:val="en-GB"/>
        </w:rPr>
        <w:t xml:space="preserve">The platform </w:t>
      </w:r>
      <w:r w:rsidR="00823546">
        <w:rPr>
          <w:lang w:val="en-GB"/>
        </w:rPr>
        <w:t>size is 800x990mm and the maximum load is 225</w:t>
      </w:r>
      <w:r w:rsidR="0056160D">
        <w:rPr>
          <w:lang w:val="en-GB"/>
        </w:rPr>
        <w:t>kg.</w:t>
      </w:r>
    </w:p>
    <w:p w:rsidR="00835066" w:rsidP="00835066" w:rsidRDefault="00792B7D" w14:paraId="48A3569A" w14:textId="2DD94220">
      <w:pPr>
        <w:pStyle w:val="Compact"/>
        <w:numPr>
          <w:ilvl w:val="0"/>
          <w:numId w:val="15"/>
        </w:numPr>
        <w:rPr>
          <w:lang w:val="en-GB"/>
        </w:rPr>
      </w:pPr>
      <w:r>
        <w:rPr>
          <w:lang w:val="en-GB"/>
        </w:rPr>
        <w:t xml:space="preserve">The platform lift </w:t>
      </w:r>
      <w:r w:rsidR="009B64FB">
        <w:rPr>
          <w:lang w:val="en-GB"/>
        </w:rPr>
        <w:t>can be</w:t>
      </w:r>
      <w:r>
        <w:rPr>
          <w:lang w:val="en-GB"/>
        </w:rPr>
        <w:t xml:space="preserve"> controlled </w:t>
      </w:r>
      <w:r w:rsidR="009B64FB">
        <w:rPr>
          <w:lang w:val="en-GB"/>
        </w:rPr>
        <w:t>from panels at the bottom and top of the staircase</w:t>
      </w:r>
      <w:r w:rsidR="00067AC8">
        <w:rPr>
          <w:lang w:val="en-GB"/>
        </w:rPr>
        <w:t xml:space="preserve">, plus a joystick control on the lift itself. </w:t>
      </w:r>
      <w:r w:rsidR="001065DD">
        <w:rPr>
          <w:lang w:val="en-GB"/>
        </w:rPr>
        <w:t>Control requires a key</w:t>
      </w:r>
      <w:r w:rsidR="00D45A32">
        <w:rPr>
          <w:lang w:val="en-GB"/>
        </w:rPr>
        <w:t xml:space="preserve"> to be inserted in</w:t>
      </w:r>
      <w:r w:rsidR="00C66AA1">
        <w:rPr>
          <w:lang w:val="en-GB"/>
        </w:rPr>
        <w:t>to</w:t>
      </w:r>
      <w:r w:rsidR="00D45A32">
        <w:rPr>
          <w:lang w:val="en-GB"/>
        </w:rPr>
        <w:t xml:space="preserve"> either panel; keys are</w:t>
      </w:r>
      <w:r w:rsidR="001065DD">
        <w:rPr>
          <w:lang w:val="en-GB"/>
        </w:rPr>
        <w:t xml:space="preserve"> supplied in ke</w:t>
      </w:r>
      <w:r w:rsidR="00550043">
        <w:rPr>
          <w:lang w:val="en-GB"/>
        </w:rPr>
        <w:t>y safe</w:t>
      </w:r>
      <w:r w:rsidR="00D45A32">
        <w:rPr>
          <w:lang w:val="en-GB"/>
        </w:rPr>
        <w:t>s</w:t>
      </w:r>
      <w:r w:rsidR="00550043">
        <w:rPr>
          <w:lang w:val="en-GB"/>
        </w:rPr>
        <w:t xml:space="preserve"> next to </w:t>
      </w:r>
      <w:r w:rsidR="00C66AA1">
        <w:rPr>
          <w:lang w:val="en-GB"/>
        </w:rPr>
        <w:t>each</w:t>
      </w:r>
      <w:r w:rsidR="00550043">
        <w:rPr>
          <w:lang w:val="en-GB"/>
        </w:rPr>
        <w:t xml:space="preserve"> panel.</w:t>
      </w:r>
    </w:p>
    <w:p w:rsidR="00591BF8" w:rsidP="002E5993" w:rsidRDefault="00067AC8" w14:paraId="5A0CC982" w14:textId="19948EA9">
      <w:pPr>
        <w:pStyle w:val="Compact"/>
        <w:numPr>
          <w:ilvl w:val="0"/>
          <w:numId w:val="15"/>
        </w:numPr>
        <w:rPr>
          <w:lang w:val="en-GB"/>
        </w:rPr>
      </w:pPr>
      <w:r>
        <w:rPr>
          <w:lang w:val="en-GB"/>
        </w:rPr>
        <w:t>To use the pl</w:t>
      </w:r>
      <w:r w:rsidR="00D45A32">
        <w:rPr>
          <w:lang w:val="en-GB"/>
        </w:rPr>
        <w:t>atform lift, insert the key into the keyhole and turn right until the green light comes on. Press the clockwise arrow button to drop the platform to the ground</w:t>
      </w:r>
      <w:r w:rsidR="00065839">
        <w:rPr>
          <w:lang w:val="en-GB"/>
        </w:rPr>
        <w:t>. Press the up-arrow button to move the platform up the steps</w:t>
      </w:r>
      <w:r w:rsidR="003C4E6C">
        <w:rPr>
          <w:lang w:val="en-GB"/>
        </w:rPr>
        <w:t>, noting that first the safety barriers will drop</w:t>
      </w:r>
      <w:r w:rsidR="00065839">
        <w:rPr>
          <w:lang w:val="en-GB"/>
        </w:rPr>
        <w:t>. Once the lift stops, release the button</w:t>
      </w:r>
      <w:r w:rsidR="00276B9D">
        <w:rPr>
          <w:lang w:val="en-GB"/>
        </w:rPr>
        <w:t xml:space="preserve"> and the barriers will rise</w:t>
      </w:r>
      <w:r w:rsidR="005F5AA8">
        <w:rPr>
          <w:lang w:val="en-GB"/>
        </w:rPr>
        <w:t xml:space="preserve"> and </w:t>
      </w:r>
      <w:r w:rsidR="00837DB8">
        <w:rPr>
          <w:lang w:val="en-GB"/>
        </w:rPr>
        <w:t xml:space="preserve">a </w:t>
      </w:r>
      <w:r w:rsidR="005F5AA8">
        <w:rPr>
          <w:lang w:val="en-GB"/>
        </w:rPr>
        <w:t>user can vacate</w:t>
      </w:r>
      <w:r w:rsidR="00525E9F">
        <w:rPr>
          <w:lang w:val="en-GB"/>
        </w:rPr>
        <w:t xml:space="preserve">. Use the anticlockwise button to return the platform to the upright position. </w:t>
      </w:r>
      <w:bookmarkStart w:name="getting-around-inside" w:id="24"/>
    </w:p>
    <w:p w:rsidR="006E29FA" w:rsidP="006E29FA" w:rsidRDefault="006E29FA" w14:paraId="2776F265" w14:textId="77777777">
      <w:pPr>
        <w:pStyle w:val="Compact"/>
        <w:ind w:left="480"/>
        <w:rPr>
          <w:lang w:val="en-GB"/>
        </w:rPr>
      </w:pPr>
    </w:p>
    <w:p w:rsidRPr="001B3428" w:rsidR="002E5993" w:rsidP="00591BF8" w:rsidRDefault="002E5993" w14:paraId="24BD3722" w14:textId="292CB677">
      <w:pPr>
        <w:pStyle w:val="BodyText"/>
        <w:jc w:val="center"/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3360AD4D" wp14:editId="158D1BAE">
            <wp:extent cx="2590800" cy="3750721"/>
            <wp:effectExtent l="0" t="0" r="0" b="2540"/>
            <wp:docPr id="348017964" name="Picture 1" descr="The view from a courtyard through a doorway and into an internal cloakroom. Inside the doorway is a doormat and on the far side of the cloakroom is a platform lif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17964" name="Picture 1" descr="The view from a courtyard through a doorway and into an internal cloakroom. Inside the doorway is a doormat and on the far side of the cloakroom is a platform lif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818" cy="381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BF8" w:rsidP="00591BF8" w:rsidRDefault="00591BF8" w14:paraId="379B5EDD" w14:textId="2E72996B">
      <w:pPr>
        <w:pStyle w:val="Caption"/>
        <w:jc w:val="center"/>
        <w:rPr>
          <w:rFonts w:asciiTheme="majorHAnsi" w:hAnsiTheme="majorHAnsi" w:cstheme="majorHAnsi"/>
          <w:i w:val="0"/>
          <w:iCs/>
          <w:sz w:val="28"/>
          <w:szCs w:val="28"/>
          <w:lang w:val="en-GB"/>
        </w:rPr>
      </w:pPr>
      <w:r w:rsidRPr="001B3428">
        <w:rPr>
          <w:rFonts w:asciiTheme="majorHAnsi" w:hAnsiTheme="majorHAnsi" w:cstheme="majorHAnsi"/>
          <w:i w:val="0"/>
          <w:iCs/>
          <w:sz w:val="28"/>
          <w:szCs w:val="28"/>
          <w:lang w:val="en-GB"/>
        </w:rPr>
        <w:t xml:space="preserve">Image </w:t>
      </w:r>
      <w:r w:rsidRPr="001B3428">
        <w:rPr>
          <w:rFonts w:asciiTheme="majorHAnsi" w:hAnsiTheme="majorHAnsi" w:cstheme="majorHAnsi"/>
          <w:i w:val="0"/>
          <w:iCs/>
          <w:sz w:val="28"/>
          <w:szCs w:val="28"/>
          <w:lang w:val="en-GB"/>
        </w:rPr>
        <w:fldChar w:fldCharType="begin"/>
      </w:r>
      <w:r w:rsidRPr="001B3428">
        <w:rPr>
          <w:rFonts w:asciiTheme="majorHAnsi" w:hAnsiTheme="majorHAnsi" w:cstheme="majorHAnsi"/>
          <w:i w:val="0"/>
          <w:iCs/>
          <w:sz w:val="28"/>
          <w:szCs w:val="28"/>
          <w:lang w:val="en-GB"/>
        </w:rPr>
        <w:instrText xml:space="preserve"> SEQ Image \* ARABIC </w:instrText>
      </w:r>
      <w:r w:rsidRPr="001B3428">
        <w:rPr>
          <w:rFonts w:asciiTheme="majorHAnsi" w:hAnsiTheme="majorHAnsi" w:cstheme="majorHAnsi"/>
          <w:i w:val="0"/>
          <w:iCs/>
          <w:sz w:val="28"/>
          <w:szCs w:val="28"/>
          <w:lang w:val="en-GB"/>
        </w:rPr>
        <w:fldChar w:fldCharType="separate"/>
      </w:r>
      <w:r w:rsidR="00774D11">
        <w:rPr>
          <w:rFonts w:asciiTheme="majorHAnsi" w:hAnsiTheme="majorHAnsi" w:cstheme="majorHAnsi"/>
          <w:i w:val="0"/>
          <w:iCs/>
          <w:noProof/>
          <w:sz w:val="28"/>
          <w:szCs w:val="28"/>
          <w:lang w:val="en-GB"/>
        </w:rPr>
        <w:t>2</w:t>
      </w:r>
      <w:r w:rsidRPr="001B3428">
        <w:rPr>
          <w:rFonts w:asciiTheme="majorHAnsi" w:hAnsiTheme="majorHAnsi" w:cstheme="majorHAnsi"/>
          <w:i w:val="0"/>
          <w:iCs/>
          <w:sz w:val="28"/>
          <w:szCs w:val="28"/>
          <w:lang w:val="en-GB"/>
        </w:rPr>
        <w:fldChar w:fldCharType="end"/>
      </w:r>
      <w:r w:rsidRPr="001B3428">
        <w:rPr>
          <w:rFonts w:asciiTheme="majorHAnsi" w:hAnsiTheme="majorHAnsi" w:cstheme="majorHAnsi"/>
          <w:i w:val="0"/>
          <w:iCs/>
          <w:sz w:val="28"/>
          <w:szCs w:val="28"/>
          <w:lang w:val="en-GB"/>
        </w:rPr>
        <w:t>: The entrance</w:t>
      </w:r>
      <w:r w:rsidR="00D53305">
        <w:rPr>
          <w:rFonts w:asciiTheme="majorHAnsi" w:hAnsiTheme="majorHAnsi" w:cstheme="majorHAnsi"/>
          <w:i w:val="0"/>
          <w:iCs/>
          <w:sz w:val="28"/>
          <w:szCs w:val="28"/>
          <w:lang w:val="en-GB"/>
        </w:rPr>
        <w:t xml:space="preserve"> doorway</w:t>
      </w:r>
      <w:r w:rsidR="00B11FAD">
        <w:rPr>
          <w:rFonts w:asciiTheme="majorHAnsi" w:hAnsiTheme="majorHAnsi" w:cstheme="majorHAnsi"/>
          <w:i w:val="0"/>
          <w:iCs/>
          <w:sz w:val="28"/>
          <w:szCs w:val="28"/>
          <w:lang w:val="en-GB"/>
        </w:rPr>
        <w:t xml:space="preserve">, looking into the </w:t>
      </w:r>
      <w:r>
        <w:rPr>
          <w:rFonts w:asciiTheme="majorHAnsi" w:hAnsiTheme="majorHAnsi" w:cstheme="majorHAnsi"/>
          <w:i w:val="0"/>
          <w:iCs/>
          <w:sz w:val="28"/>
          <w:szCs w:val="28"/>
          <w:lang w:val="en-GB"/>
        </w:rPr>
        <w:t>cloakroom</w:t>
      </w:r>
      <w:r w:rsidR="00B11FAD">
        <w:rPr>
          <w:rFonts w:asciiTheme="majorHAnsi" w:hAnsiTheme="majorHAnsi" w:cstheme="majorHAnsi"/>
          <w:i w:val="0"/>
          <w:iCs/>
          <w:sz w:val="28"/>
          <w:szCs w:val="28"/>
          <w:lang w:val="en-GB"/>
        </w:rPr>
        <w:t xml:space="preserve"> and</w:t>
      </w:r>
      <w:r>
        <w:rPr>
          <w:rFonts w:asciiTheme="majorHAnsi" w:hAnsiTheme="majorHAnsi" w:cstheme="majorHAnsi"/>
          <w:i w:val="0"/>
          <w:iCs/>
          <w:sz w:val="28"/>
          <w:szCs w:val="28"/>
          <w:lang w:val="en-GB"/>
        </w:rPr>
        <w:t xml:space="preserve"> including </w:t>
      </w:r>
      <w:r w:rsidR="003F0A08">
        <w:rPr>
          <w:rFonts w:asciiTheme="majorHAnsi" w:hAnsiTheme="majorHAnsi" w:cstheme="majorHAnsi"/>
          <w:i w:val="0"/>
          <w:iCs/>
          <w:sz w:val="28"/>
          <w:szCs w:val="28"/>
          <w:lang w:val="en-GB"/>
        </w:rPr>
        <w:t xml:space="preserve">key safe and </w:t>
      </w:r>
      <w:r>
        <w:rPr>
          <w:rFonts w:asciiTheme="majorHAnsi" w:hAnsiTheme="majorHAnsi" w:cstheme="majorHAnsi"/>
          <w:i w:val="0"/>
          <w:iCs/>
          <w:sz w:val="28"/>
          <w:szCs w:val="28"/>
          <w:lang w:val="en-GB"/>
        </w:rPr>
        <w:t>platform lift</w:t>
      </w:r>
    </w:p>
    <w:p w:rsidRPr="001B3428" w:rsidR="00591BF8" w:rsidRDefault="00591BF8" w14:paraId="734FDE37" w14:textId="77777777">
      <w:pPr>
        <w:rPr>
          <w:rFonts w:ascii="Georgia" w:hAnsi="Georgia" w:cstheme="majorHAnsi"/>
          <w:bCs/>
          <w:sz w:val="22"/>
          <w:szCs w:val="22"/>
          <w:lang w:val="en-GB"/>
        </w:rPr>
      </w:pPr>
    </w:p>
    <w:p w:rsidRPr="001B3428" w:rsidR="00903394" w:rsidP="001B2123" w:rsidRDefault="00B43AA4" w14:paraId="5C6A3878" w14:textId="70423CF3">
      <w:pPr>
        <w:pStyle w:val="Heading1"/>
        <w:rPr>
          <w:lang w:val="en-GB"/>
        </w:rPr>
      </w:pPr>
      <w:bookmarkStart w:name="_Toc129357747" w:id="25"/>
      <w:bookmarkStart w:name="_Toc170816676" w:id="26"/>
      <w:r w:rsidRPr="001B3428">
        <w:rPr>
          <w:lang w:val="en-GB"/>
        </w:rPr>
        <w:t>Getting around inside</w:t>
      </w:r>
      <w:bookmarkEnd w:id="24"/>
      <w:bookmarkEnd w:id="25"/>
      <w:bookmarkEnd w:id="26"/>
    </w:p>
    <w:p w:rsidR="00021AA6" w:rsidP="00431006" w:rsidRDefault="00662245" w14:paraId="4572B39E" w14:textId="5876B6A5">
      <w:pPr>
        <w:pStyle w:val="Heading3"/>
        <w:rPr>
          <w:b w:val="0"/>
          <w:bCs w:val="0"/>
          <w:lang w:val="en-GB"/>
        </w:rPr>
      </w:pPr>
      <w:r>
        <w:rPr>
          <w:b w:val="0"/>
          <w:bCs w:val="0"/>
          <w:lang w:val="en-GB"/>
        </w:rPr>
        <w:t>T</w:t>
      </w:r>
      <w:r w:rsidRPr="0073202D" w:rsidR="0073202D">
        <w:rPr>
          <w:b w:val="0"/>
          <w:bCs w:val="0"/>
          <w:lang w:val="en-GB"/>
        </w:rPr>
        <w:t xml:space="preserve">he entrance cloakroom </w:t>
      </w:r>
      <w:r>
        <w:rPr>
          <w:b w:val="0"/>
          <w:bCs w:val="0"/>
          <w:lang w:val="en-GB"/>
        </w:rPr>
        <w:t>leads to a central hallway</w:t>
      </w:r>
      <w:r w:rsidR="000A194E">
        <w:rPr>
          <w:b w:val="0"/>
          <w:bCs w:val="0"/>
          <w:lang w:val="en-GB"/>
        </w:rPr>
        <w:t xml:space="preserve">. The door into the hallway is 840mm wide; the hallway is 1030mm wide at its narrowest. </w:t>
      </w:r>
    </w:p>
    <w:p w:rsidR="000A194E" w:rsidP="000A194E" w:rsidRDefault="000A194E" w14:paraId="6E0B24C7" w14:textId="6F7F440C">
      <w:pPr>
        <w:pStyle w:val="BodyText"/>
        <w:rPr>
          <w:lang w:val="en-GB"/>
        </w:rPr>
      </w:pPr>
      <w:r>
        <w:rPr>
          <w:lang w:val="en-GB"/>
        </w:rPr>
        <w:t xml:space="preserve">From the hallway, there are two accessible bedrooms and </w:t>
      </w:r>
      <w:r w:rsidR="004F4AEC">
        <w:rPr>
          <w:lang w:val="en-GB"/>
        </w:rPr>
        <w:t xml:space="preserve">a corridor with </w:t>
      </w:r>
      <w:r>
        <w:rPr>
          <w:lang w:val="en-GB"/>
        </w:rPr>
        <w:t>one accessible shower room</w:t>
      </w:r>
      <w:r w:rsidR="00472F67">
        <w:rPr>
          <w:lang w:val="en-GB"/>
        </w:rPr>
        <w:t xml:space="preserve"> and the passenger lift. </w:t>
      </w:r>
    </w:p>
    <w:p w:rsidR="00BC394E" w:rsidP="000A194E" w:rsidRDefault="00BC394E" w14:paraId="3E7B0ABD" w14:textId="1988405F">
      <w:pPr>
        <w:pStyle w:val="BodyText"/>
        <w:rPr>
          <w:lang w:val="en-GB"/>
        </w:rPr>
      </w:pPr>
      <w:r>
        <w:rPr>
          <w:lang w:val="en-GB"/>
        </w:rPr>
        <w:t xml:space="preserve">Lighting </w:t>
      </w:r>
      <w:r w:rsidR="0033157A">
        <w:rPr>
          <w:lang w:val="en-GB"/>
        </w:rPr>
        <w:t>throughout</w:t>
      </w:r>
      <w:r>
        <w:rPr>
          <w:lang w:val="en-GB"/>
        </w:rPr>
        <w:t xml:space="preserve"> the </w:t>
      </w:r>
      <w:r w:rsidR="00D844F0">
        <w:rPr>
          <w:lang w:val="en-GB"/>
        </w:rPr>
        <w:t xml:space="preserve">main </w:t>
      </w:r>
      <w:r>
        <w:rPr>
          <w:lang w:val="en-GB"/>
        </w:rPr>
        <w:t xml:space="preserve">circulation areas </w:t>
      </w:r>
      <w:r w:rsidR="0033157A">
        <w:rPr>
          <w:lang w:val="en-GB"/>
        </w:rPr>
        <w:t xml:space="preserve">is </w:t>
      </w:r>
      <w:r>
        <w:rPr>
          <w:lang w:val="en-GB"/>
        </w:rPr>
        <w:t>controlled by sensor and will stay on for 10</w:t>
      </w:r>
      <w:r w:rsidR="00D844F0">
        <w:rPr>
          <w:lang w:val="en-GB"/>
        </w:rPr>
        <w:t xml:space="preserve"> minutes once activated.</w:t>
      </w:r>
    </w:p>
    <w:p w:rsidRPr="000A194E" w:rsidR="00B054E2" w:rsidP="000A194E" w:rsidRDefault="00B054E2" w14:paraId="603FE02A" w14:textId="77777777">
      <w:pPr>
        <w:pStyle w:val="BodyText"/>
        <w:rPr>
          <w:lang w:val="en-GB"/>
        </w:rPr>
      </w:pPr>
    </w:p>
    <w:p w:rsidR="0073202D" w:rsidP="0073202D" w:rsidRDefault="00517461" w14:paraId="3E2D1741" w14:textId="7C651186">
      <w:pPr>
        <w:pStyle w:val="BodyText"/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4C5E318C" wp14:editId="0773D3CB">
            <wp:extent cx="5500255" cy="3668462"/>
            <wp:effectExtent l="0" t="0" r="5715" b="8255"/>
            <wp:docPr id="193652216" name="Picture 1" descr="An internal hallway, looking towards a door with a skylight. The walls are a light grey and the skirting boards are white. A patterned rug partially covers the wooden floor. On either side of the hallway are doorway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52216" name="Picture 1" descr="An internal hallway, looking towards a door with a skylight. The walls are a light grey and the skirting boards are white. A patterned rug partially covers the wooden floor. On either side of the hallway are doorways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64" cy="369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61" w:rsidP="00517461" w:rsidRDefault="00517461" w14:paraId="7568CE8A" w14:textId="77705054">
      <w:pPr>
        <w:pStyle w:val="BodyText"/>
        <w:jc w:val="center"/>
        <w:rPr>
          <w:lang w:val="en-GB"/>
        </w:rPr>
      </w:pPr>
      <w:r>
        <w:rPr>
          <w:lang w:val="en-GB"/>
        </w:rPr>
        <w:t xml:space="preserve">Image 4: The ground-floor hallway, looking towards the </w:t>
      </w:r>
      <w:r w:rsidR="009D0BDF">
        <w:rPr>
          <w:lang w:val="en-GB"/>
        </w:rPr>
        <w:t>bedrooms</w:t>
      </w:r>
    </w:p>
    <w:p w:rsidRPr="0073202D" w:rsidR="00517461" w:rsidP="0073202D" w:rsidRDefault="00517461" w14:paraId="3E0ED6D6" w14:textId="77777777">
      <w:pPr>
        <w:pStyle w:val="BodyText"/>
        <w:rPr>
          <w:lang w:val="en-GB"/>
        </w:rPr>
      </w:pPr>
    </w:p>
    <w:p w:rsidRPr="00964F47" w:rsidR="00021AA6" w:rsidP="00AC20F1" w:rsidRDefault="003A555B" w14:paraId="2664A7A2" w14:textId="7273E2AA">
      <w:pPr>
        <w:pStyle w:val="Heading3"/>
        <w:rPr>
          <w:lang w:val="en-GB"/>
        </w:rPr>
      </w:pPr>
      <w:r>
        <w:rPr>
          <w:lang w:val="en-GB"/>
        </w:rPr>
        <w:pict w14:anchorId="7919AAB1">
          <v:shape id="_x0000_i1032" style="width:14.2pt;height:15.8pt;visibility:visible;mso-wrap-style:square" alt="Accessible bedrooms icon showing a bed" o:bullet="t" type="#_x0000_t75">
            <v:imagedata o:title="Accessible bedrooms icon showing a bed" r:id="rId28"/>
          </v:shape>
        </w:pict>
      </w:r>
      <w:r w:rsidRPr="001B3428" w:rsidR="00B43AA4">
        <w:rPr>
          <w:lang w:val="en-GB"/>
        </w:rPr>
        <w:t xml:space="preserve"> </w:t>
      </w:r>
      <w:bookmarkStart w:name="bedrooms-1" w:id="27"/>
      <w:r w:rsidRPr="001B3428" w:rsidR="00E273AC">
        <w:rPr>
          <w:lang w:val="en-GB"/>
        </w:rPr>
        <w:t xml:space="preserve">Accessible </w:t>
      </w:r>
      <w:r w:rsidRPr="001B3428" w:rsidR="00C0655A">
        <w:rPr>
          <w:lang w:val="en-GB"/>
        </w:rPr>
        <w:t>b</w:t>
      </w:r>
      <w:r w:rsidRPr="001B3428" w:rsidR="00B43AA4">
        <w:rPr>
          <w:lang w:val="en-GB"/>
        </w:rPr>
        <w:t>edrooms</w:t>
      </w:r>
      <w:bookmarkEnd w:id="27"/>
    </w:p>
    <w:p w:rsidRPr="001B3428" w:rsidR="00FA5A57" w:rsidP="00FA5A57" w:rsidRDefault="00FA5A57" w14:paraId="3286A01C" w14:textId="77777777">
      <w:pPr>
        <w:pStyle w:val="Compact"/>
        <w:numPr>
          <w:ilvl w:val="0"/>
          <w:numId w:val="5"/>
        </w:numPr>
        <w:rPr>
          <w:lang w:val="en-GB"/>
        </w:rPr>
      </w:pPr>
      <w:r>
        <w:rPr>
          <w:lang w:val="en-GB"/>
        </w:rPr>
        <w:t>One bedroom has a double bed; the second bedroom has</w:t>
      </w:r>
      <w:r w:rsidRPr="001B3428">
        <w:rPr>
          <w:lang w:val="en-GB"/>
        </w:rPr>
        <w:t xml:space="preserve"> twin beds</w:t>
      </w:r>
      <w:r>
        <w:rPr>
          <w:lang w:val="en-GB"/>
        </w:rPr>
        <w:t>.</w:t>
      </w:r>
    </w:p>
    <w:p w:rsidRPr="001B3428" w:rsidR="00FA5A57" w:rsidP="00FA5A57" w:rsidRDefault="00FA5A57" w14:paraId="71B91C6C" w14:textId="77777777">
      <w:pPr>
        <w:pStyle w:val="Compact"/>
        <w:numPr>
          <w:ilvl w:val="0"/>
          <w:numId w:val="5"/>
        </w:numPr>
        <w:rPr>
          <w:lang w:val="en-GB"/>
        </w:rPr>
      </w:pPr>
      <w:r w:rsidRPr="001B3428">
        <w:rPr>
          <w:lang w:val="en-GB"/>
        </w:rPr>
        <w:t>We have non-allergic bedding.</w:t>
      </w:r>
    </w:p>
    <w:p w:rsidRPr="00C227AD" w:rsidR="00FA5A57" w:rsidP="00FA5A57" w:rsidRDefault="00FA5A57" w14:paraId="65845BA9" w14:textId="6286796A">
      <w:pPr>
        <w:pStyle w:val="Compact"/>
        <w:numPr>
          <w:ilvl w:val="0"/>
          <w:numId w:val="5"/>
        </w:numPr>
        <w:rPr>
          <w:lang w:val="en-GB"/>
        </w:rPr>
      </w:pPr>
      <w:r w:rsidRPr="00C227AD">
        <w:rPr>
          <w:lang w:val="en-GB"/>
        </w:rPr>
        <w:t xml:space="preserve">We provide </w:t>
      </w:r>
      <w:r w:rsidRPr="00C227AD" w:rsidR="00E140B8">
        <w:rPr>
          <w:lang w:val="en-GB"/>
        </w:rPr>
        <w:t xml:space="preserve">two </w:t>
      </w:r>
      <w:r w:rsidRPr="00C227AD" w:rsidR="00C227AD">
        <w:rPr>
          <w:lang w:val="en-GB"/>
        </w:rPr>
        <w:t xml:space="preserve">additional </w:t>
      </w:r>
      <w:r w:rsidRPr="00C227AD">
        <w:rPr>
          <w:lang w:val="en-GB"/>
        </w:rPr>
        <w:t>hypo-allergenic pillows</w:t>
      </w:r>
      <w:r w:rsidRPr="00C227AD" w:rsidR="00C227AD">
        <w:rPr>
          <w:lang w:val="en-GB"/>
        </w:rPr>
        <w:t>, stored in the bottom of the wardrobe in the twin bedroom.</w:t>
      </w:r>
    </w:p>
    <w:p w:rsidR="00D45CF4" w:rsidP="00D45CF4" w:rsidRDefault="00D45CF4" w14:paraId="6EC2A83A" w14:textId="21A17B08">
      <w:pPr>
        <w:pStyle w:val="Compact"/>
        <w:numPr>
          <w:ilvl w:val="0"/>
          <w:numId w:val="5"/>
        </w:numPr>
        <w:rPr>
          <w:lang w:val="en-GB"/>
        </w:rPr>
      </w:pPr>
      <w:r w:rsidRPr="00D45CF4">
        <w:rPr>
          <w:lang w:val="en-GB"/>
        </w:rPr>
        <w:t>The walls and the bedroom fittings have high colour contrast.</w:t>
      </w:r>
      <w:r>
        <w:rPr>
          <w:lang w:val="en-GB"/>
        </w:rPr>
        <w:t xml:space="preserve"> </w:t>
      </w:r>
    </w:p>
    <w:p w:rsidRPr="004F68BA" w:rsidR="00571318" w:rsidP="00571318" w:rsidRDefault="00571318" w14:paraId="2F18C912" w14:textId="77777777">
      <w:pPr>
        <w:pStyle w:val="Compact"/>
        <w:numPr>
          <w:ilvl w:val="0"/>
          <w:numId w:val="5"/>
        </w:numPr>
        <w:rPr>
          <w:lang w:val="en-GB"/>
        </w:rPr>
      </w:pPr>
      <w:r w:rsidRPr="004F68BA">
        <w:rPr>
          <w:lang w:val="en-GB"/>
        </w:rPr>
        <w:t>We can move the bedroom furniture to improve accessibility.</w:t>
      </w:r>
    </w:p>
    <w:p w:rsidR="00FA5A57" w:rsidP="00AC20F1" w:rsidRDefault="00FA5A57" w14:paraId="2021249F" w14:textId="77777777">
      <w:pPr>
        <w:pStyle w:val="Compact"/>
        <w:rPr>
          <w:lang w:val="en-GB"/>
        </w:rPr>
      </w:pPr>
    </w:p>
    <w:p w:rsidR="00AC20F1" w:rsidP="00AC20F1" w:rsidRDefault="008560C5" w14:paraId="59E866E7" w14:textId="05621DE2">
      <w:pPr>
        <w:pStyle w:val="Compact"/>
        <w:rPr>
          <w:lang w:val="en-GB"/>
        </w:rPr>
      </w:pPr>
      <w:r>
        <w:rPr>
          <w:lang w:val="en-GB"/>
        </w:rPr>
        <w:t>Double bedroom</w:t>
      </w:r>
    </w:p>
    <w:p w:rsidR="00964F47" w:rsidP="00964F47" w:rsidRDefault="00964F47" w14:paraId="0A690D95" w14:textId="2A83B7AE">
      <w:pPr>
        <w:pStyle w:val="Compact"/>
        <w:numPr>
          <w:ilvl w:val="0"/>
          <w:numId w:val="5"/>
        </w:numPr>
        <w:rPr>
          <w:lang w:val="en-GB"/>
        </w:rPr>
      </w:pPr>
      <w:r w:rsidRPr="001B3428">
        <w:rPr>
          <w:lang w:val="en-GB"/>
        </w:rPr>
        <w:t xml:space="preserve">The bedroom door is </w:t>
      </w:r>
      <w:r w:rsidR="008560C5">
        <w:rPr>
          <w:lang w:val="en-GB"/>
        </w:rPr>
        <w:t>830</w:t>
      </w:r>
      <w:r w:rsidRPr="001B3428">
        <w:rPr>
          <w:lang w:val="en-GB"/>
        </w:rPr>
        <w:t>mm wide.</w:t>
      </w:r>
    </w:p>
    <w:p w:rsidR="008560C5" w:rsidP="00964F47" w:rsidRDefault="008560C5" w14:paraId="67933025" w14:textId="4E469ECB">
      <w:pPr>
        <w:pStyle w:val="Compact"/>
        <w:numPr>
          <w:ilvl w:val="0"/>
          <w:numId w:val="5"/>
        </w:numPr>
        <w:rPr>
          <w:lang w:val="en-GB"/>
        </w:rPr>
      </w:pPr>
      <w:r>
        <w:rPr>
          <w:lang w:val="en-GB"/>
        </w:rPr>
        <w:t>There is a threshold slope of 25</w:t>
      </w:r>
      <w:r w:rsidR="007E4A49">
        <w:rPr>
          <w:lang w:val="en-GB"/>
        </w:rPr>
        <w:t xml:space="preserve">mm into the room. </w:t>
      </w:r>
    </w:p>
    <w:p w:rsidR="00C00B97" w:rsidP="00964F47" w:rsidRDefault="00C00B97" w14:paraId="4ACAFD7A" w14:textId="0D24BCE3">
      <w:pPr>
        <w:pStyle w:val="Compact"/>
        <w:numPr>
          <w:ilvl w:val="0"/>
          <w:numId w:val="5"/>
        </w:numPr>
        <w:rPr>
          <w:lang w:val="en-GB"/>
        </w:rPr>
      </w:pPr>
      <w:r>
        <w:rPr>
          <w:lang w:val="en-GB"/>
        </w:rPr>
        <w:t xml:space="preserve">Around </w:t>
      </w:r>
      <w:r w:rsidR="009936EB">
        <w:rPr>
          <w:lang w:val="en-GB"/>
        </w:rPr>
        <w:t>the</w:t>
      </w:r>
      <w:r>
        <w:rPr>
          <w:lang w:val="en-GB"/>
        </w:rPr>
        <w:t xml:space="preserve"> bed is unobstructed space</w:t>
      </w:r>
      <w:r w:rsidR="009936EB">
        <w:rPr>
          <w:lang w:val="en-GB"/>
        </w:rPr>
        <w:t xml:space="preserve">: </w:t>
      </w:r>
      <w:r w:rsidR="003920BB">
        <w:rPr>
          <w:lang w:val="en-GB"/>
        </w:rPr>
        <w:t xml:space="preserve">1150mm to its </w:t>
      </w:r>
      <w:r w:rsidR="00883C78">
        <w:rPr>
          <w:lang w:val="en-GB"/>
        </w:rPr>
        <w:t>left-hand</w:t>
      </w:r>
      <w:r w:rsidR="003920BB">
        <w:rPr>
          <w:lang w:val="en-GB"/>
        </w:rPr>
        <w:t xml:space="preserve"> side</w:t>
      </w:r>
      <w:r w:rsidR="009936EB">
        <w:rPr>
          <w:lang w:val="en-GB"/>
        </w:rPr>
        <w:t xml:space="preserve"> and </w:t>
      </w:r>
      <w:r w:rsidR="002D57DE">
        <w:rPr>
          <w:lang w:val="en-GB"/>
        </w:rPr>
        <w:t>1240mm to its right</w:t>
      </w:r>
      <w:r w:rsidR="00883C78">
        <w:rPr>
          <w:lang w:val="en-GB"/>
        </w:rPr>
        <w:t>-</w:t>
      </w:r>
      <w:r w:rsidR="002D57DE">
        <w:rPr>
          <w:lang w:val="en-GB"/>
        </w:rPr>
        <w:t xml:space="preserve">hand side. </w:t>
      </w:r>
    </w:p>
    <w:p w:rsidR="002D57DE" w:rsidP="00964F47" w:rsidRDefault="002D57DE" w14:paraId="72C330DE" w14:textId="6F8FEDB4">
      <w:pPr>
        <w:pStyle w:val="Compact"/>
        <w:numPr>
          <w:ilvl w:val="0"/>
          <w:numId w:val="5"/>
        </w:numPr>
        <w:rPr>
          <w:lang w:val="en-GB"/>
        </w:rPr>
      </w:pPr>
      <w:r>
        <w:rPr>
          <w:lang w:val="en-GB"/>
        </w:rPr>
        <w:t>The height o</w:t>
      </w:r>
      <w:r w:rsidR="009936EB">
        <w:rPr>
          <w:lang w:val="en-GB"/>
        </w:rPr>
        <w:t xml:space="preserve">f the </w:t>
      </w:r>
      <w:r>
        <w:rPr>
          <w:lang w:val="en-GB"/>
        </w:rPr>
        <w:t>bed is 600mm.</w:t>
      </w:r>
      <w:r w:rsidR="009936EB">
        <w:rPr>
          <w:lang w:val="en-GB"/>
        </w:rPr>
        <w:t xml:space="preserve"> There is no clearance under the bed. </w:t>
      </w:r>
    </w:p>
    <w:p w:rsidRPr="006C755A" w:rsidR="009936EB" w:rsidP="00964F47" w:rsidRDefault="006C755A" w14:paraId="11AAE4CC" w14:textId="28064FDA">
      <w:pPr>
        <w:pStyle w:val="Compact"/>
        <w:numPr>
          <w:ilvl w:val="0"/>
          <w:numId w:val="5"/>
        </w:numPr>
        <w:rPr>
          <w:lang w:val="en-GB"/>
        </w:rPr>
      </w:pPr>
      <w:r w:rsidRPr="006C755A">
        <w:rPr>
          <w:lang w:val="en-GB"/>
        </w:rPr>
        <w:t xml:space="preserve">There is furniture for hanging clothes, including at a height of 1330mm from the floor. </w:t>
      </w:r>
      <w:r w:rsidRPr="006C755A" w:rsidR="00953FCB">
        <w:rPr>
          <w:lang w:val="en-GB"/>
        </w:rPr>
        <w:t xml:space="preserve">There is a low towel rail. </w:t>
      </w:r>
    </w:p>
    <w:p w:rsidR="00591BF8" w:rsidP="00591BF8" w:rsidRDefault="00B221BD" w14:paraId="340F262A" w14:textId="45240460">
      <w:pPr>
        <w:pStyle w:val="Compact"/>
        <w:numPr>
          <w:ilvl w:val="0"/>
          <w:numId w:val="5"/>
        </w:numPr>
        <w:rPr>
          <w:lang w:val="en-GB"/>
        </w:rPr>
      </w:pPr>
      <w:r>
        <w:rPr>
          <w:lang w:val="en-GB"/>
        </w:rPr>
        <w:t xml:space="preserve">There is a central ceiling light, controlled by a switch </w:t>
      </w:r>
      <w:r w:rsidR="00E02E8A">
        <w:rPr>
          <w:lang w:val="en-GB"/>
        </w:rPr>
        <w:t xml:space="preserve">inside </w:t>
      </w:r>
      <w:r>
        <w:rPr>
          <w:lang w:val="en-GB"/>
        </w:rPr>
        <w:t>the door</w:t>
      </w:r>
      <w:r w:rsidR="00785301">
        <w:rPr>
          <w:lang w:val="en-GB"/>
        </w:rPr>
        <w:t>way and a</w:t>
      </w:r>
      <w:r w:rsidR="00FA5A57">
        <w:rPr>
          <w:lang w:val="en-GB"/>
        </w:rPr>
        <w:t xml:space="preserve"> </w:t>
      </w:r>
      <w:r w:rsidR="00785301">
        <w:rPr>
          <w:lang w:val="en-GB"/>
        </w:rPr>
        <w:t>switch positioned on the right-hand side of the bed. There are lamps on both sides of the bed.</w:t>
      </w:r>
    </w:p>
    <w:p w:rsidRPr="00591BF8" w:rsidR="00B054E2" w:rsidP="00B054E2" w:rsidRDefault="00B054E2" w14:paraId="705C885A" w14:textId="77777777">
      <w:pPr>
        <w:pStyle w:val="Compact"/>
        <w:rPr>
          <w:lang w:val="en-GB"/>
        </w:rPr>
      </w:pPr>
    </w:p>
    <w:p w:rsidR="00DA19B5" w:rsidP="00A778C2" w:rsidRDefault="00647D5B" w14:paraId="277F023B" w14:textId="50013B78">
      <w:pPr>
        <w:pStyle w:val="BodyText"/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5A53446E" wp14:editId="4D2AE7A5">
            <wp:extent cx="5731510" cy="3821430"/>
            <wp:effectExtent l="0" t="0" r="2540" b="7620"/>
            <wp:docPr id="639388402" name="Picture 2" descr="A bedroom with a central double bed. The bed has a wooden headboard. On either side of the bed are bedside tables with lamps featuring hessian lampshades. Also in the room is a chair, bench and a towel rail. On the wooden floor are patterned ru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388402" name="Picture 2" descr="A bedroom with a central double bed. The bed has a wooden headboard. On either side of the bed are bedside tables with lamps featuring hessian lampshades. Also in the room is a chair, bench and a towel rail. On the wooden floor are patterned rugs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B3428" w:rsidR="00647D5B" w:rsidP="00647D5B" w:rsidRDefault="00647D5B" w14:paraId="346DA6F3" w14:textId="59238E51">
      <w:pPr>
        <w:pStyle w:val="BodyText"/>
        <w:jc w:val="center"/>
        <w:rPr>
          <w:lang w:val="en-GB"/>
        </w:rPr>
      </w:pPr>
      <w:r>
        <w:rPr>
          <w:lang w:val="en-GB"/>
        </w:rPr>
        <w:t>Image 5: Double bedroom</w:t>
      </w:r>
    </w:p>
    <w:p w:rsidR="00835D4F" w:rsidP="00835D4F" w:rsidRDefault="00835D4F" w14:paraId="3AF433C5" w14:textId="77777777">
      <w:pPr>
        <w:pStyle w:val="Compact"/>
        <w:rPr>
          <w:lang w:val="en-GB"/>
        </w:rPr>
      </w:pPr>
    </w:p>
    <w:p w:rsidR="00835D4F" w:rsidP="00835D4F" w:rsidRDefault="00835D4F" w14:paraId="4EE2FC76" w14:textId="0DF27607">
      <w:pPr>
        <w:pStyle w:val="Compact"/>
        <w:rPr>
          <w:lang w:val="en-GB"/>
        </w:rPr>
      </w:pPr>
      <w:r>
        <w:rPr>
          <w:lang w:val="en-GB"/>
        </w:rPr>
        <w:t>Twin bedroom</w:t>
      </w:r>
    </w:p>
    <w:p w:rsidR="00691F68" w:rsidP="00691F68" w:rsidRDefault="00691F68" w14:paraId="5B0910ED" w14:textId="77777777">
      <w:pPr>
        <w:pStyle w:val="Compact"/>
        <w:numPr>
          <w:ilvl w:val="0"/>
          <w:numId w:val="31"/>
        </w:numPr>
        <w:rPr>
          <w:lang w:val="en-GB"/>
        </w:rPr>
      </w:pPr>
      <w:r w:rsidRPr="001B3428">
        <w:rPr>
          <w:lang w:val="en-GB"/>
        </w:rPr>
        <w:t xml:space="preserve">The bedroom door is </w:t>
      </w:r>
      <w:r>
        <w:rPr>
          <w:lang w:val="en-GB"/>
        </w:rPr>
        <w:t>830</w:t>
      </w:r>
      <w:r w:rsidRPr="001B3428">
        <w:rPr>
          <w:lang w:val="en-GB"/>
        </w:rPr>
        <w:t>mm wide.</w:t>
      </w:r>
    </w:p>
    <w:p w:rsidR="00691F68" w:rsidP="00691F68" w:rsidRDefault="00691F68" w14:paraId="05DB318A" w14:textId="3A463729">
      <w:pPr>
        <w:pStyle w:val="Compact"/>
        <w:numPr>
          <w:ilvl w:val="0"/>
          <w:numId w:val="31"/>
        </w:numPr>
        <w:rPr>
          <w:lang w:val="en-GB"/>
        </w:rPr>
      </w:pPr>
      <w:r>
        <w:rPr>
          <w:lang w:val="en-GB"/>
        </w:rPr>
        <w:t>There is a threshold slope of</w:t>
      </w:r>
      <w:r w:rsidR="00124913">
        <w:rPr>
          <w:lang w:val="en-GB"/>
        </w:rPr>
        <w:t xml:space="preserve"> </w:t>
      </w:r>
      <w:r>
        <w:rPr>
          <w:lang w:val="en-GB"/>
        </w:rPr>
        <w:t xml:space="preserve">25mm into the room. </w:t>
      </w:r>
    </w:p>
    <w:p w:rsidR="007414CE" w:rsidP="00691F68" w:rsidRDefault="00691F68" w14:paraId="4B8961B0" w14:textId="144BFDB9">
      <w:pPr>
        <w:pStyle w:val="Compact"/>
        <w:numPr>
          <w:ilvl w:val="0"/>
          <w:numId w:val="31"/>
        </w:numPr>
        <w:rPr>
          <w:lang w:val="en-GB"/>
        </w:rPr>
      </w:pPr>
      <w:r>
        <w:rPr>
          <w:lang w:val="en-GB"/>
        </w:rPr>
        <w:t>The</w:t>
      </w:r>
      <w:r w:rsidR="007414CE">
        <w:rPr>
          <w:lang w:val="en-GB"/>
        </w:rPr>
        <w:t xml:space="preserve">re are two single beds. </w:t>
      </w:r>
      <w:r w:rsidR="00711585">
        <w:rPr>
          <w:lang w:val="en-GB"/>
        </w:rPr>
        <w:t>The</w:t>
      </w:r>
      <w:r w:rsidR="00871C86">
        <w:rPr>
          <w:lang w:val="en-GB"/>
        </w:rPr>
        <w:t xml:space="preserve"> width to </w:t>
      </w:r>
      <w:r w:rsidR="00711585">
        <w:rPr>
          <w:lang w:val="en-GB"/>
        </w:rPr>
        <w:t xml:space="preserve">the </w:t>
      </w:r>
      <w:r w:rsidR="00081828">
        <w:rPr>
          <w:lang w:val="en-GB"/>
        </w:rPr>
        <w:t>left</w:t>
      </w:r>
      <w:r w:rsidR="00711585">
        <w:rPr>
          <w:lang w:val="en-GB"/>
        </w:rPr>
        <w:t>-</w:t>
      </w:r>
      <w:r w:rsidR="00871C86">
        <w:rPr>
          <w:lang w:val="en-GB"/>
        </w:rPr>
        <w:t xml:space="preserve">hand side of </w:t>
      </w:r>
      <w:r w:rsidR="00711585">
        <w:rPr>
          <w:lang w:val="en-GB"/>
        </w:rPr>
        <w:t>one</w:t>
      </w:r>
      <w:r w:rsidR="00871C86">
        <w:rPr>
          <w:lang w:val="en-GB"/>
        </w:rPr>
        <w:t xml:space="preserve"> bed is 940mm; the width </w:t>
      </w:r>
      <w:r w:rsidR="00711585">
        <w:rPr>
          <w:lang w:val="en-GB"/>
        </w:rPr>
        <w:t xml:space="preserve">to the right-hand side of the other is </w:t>
      </w:r>
      <w:r w:rsidRPr="00B6674A" w:rsidR="00711585">
        <w:rPr>
          <w:lang w:val="en-GB"/>
        </w:rPr>
        <w:t>1940mm</w:t>
      </w:r>
      <w:r w:rsidR="00711585">
        <w:rPr>
          <w:lang w:val="en-GB"/>
        </w:rPr>
        <w:t xml:space="preserve">. </w:t>
      </w:r>
    </w:p>
    <w:p w:rsidR="00691F68" w:rsidP="00691F68" w:rsidRDefault="007414CE" w14:paraId="6319A910" w14:textId="1E38B611">
      <w:pPr>
        <w:pStyle w:val="Compact"/>
        <w:numPr>
          <w:ilvl w:val="0"/>
          <w:numId w:val="31"/>
        </w:numPr>
        <w:rPr>
          <w:lang w:val="en-GB"/>
        </w:rPr>
      </w:pPr>
      <w:r>
        <w:rPr>
          <w:lang w:val="en-GB"/>
        </w:rPr>
        <w:t>The height of both beds</w:t>
      </w:r>
      <w:r w:rsidR="00691F68">
        <w:rPr>
          <w:lang w:val="en-GB"/>
        </w:rPr>
        <w:t xml:space="preserve"> is 600mm. There is </w:t>
      </w:r>
      <w:r>
        <w:rPr>
          <w:lang w:val="en-GB"/>
        </w:rPr>
        <w:t>a 200mm</w:t>
      </w:r>
      <w:r w:rsidR="00691F68">
        <w:rPr>
          <w:lang w:val="en-GB"/>
        </w:rPr>
        <w:t xml:space="preserve"> clearance under </w:t>
      </w:r>
      <w:r>
        <w:rPr>
          <w:lang w:val="en-GB"/>
        </w:rPr>
        <w:t>both</w:t>
      </w:r>
      <w:r w:rsidR="00691F68">
        <w:rPr>
          <w:lang w:val="en-GB"/>
        </w:rPr>
        <w:t xml:space="preserve"> bed</w:t>
      </w:r>
      <w:r>
        <w:rPr>
          <w:lang w:val="en-GB"/>
        </w:rPr>
        <w:t>s</w:t>
      </w:r>
      <w:r w:rsidR="00691F68">
        <w:rPr>
          <w:lang w:val="en-GB"/>
        </w:rPr>
        <w:t>.</w:t>
      </w:r>
      <w:r w:rsidR="00C8122B">
        <w:rPr>
          <w:lang w:val="en-GB"/>
        </w:rPr>
        <w:t xml:space="preserve"> The gap between beds is 25mm. </w:t>
      </w:r>
    </w:p>
    <w:p w:rsidR="00691F68" w:rsidP="00691F68" w:rsidRDefault="00691F68" w14:paraId="6A77AB05" w14:textId="24272A5A">
      <w:pPr>
        <w:pStyle w:val="Compact"/>
        <w:numPr>
          <w:ilvl w:val="0"/>
          <w:numId w:val="31"/>
        </w:numPr>
        <w:rPr>
          <w:lang w:val="en-GB"/>
        </w:rPr>
      </w:pPr>
      <w:r>
        <w:rPr>
          <w:lang w:val="en-GB"/>
        </w:rPr>
        <w:t xml:space="preserve">There is </w:t>
      </w:r>
      <w:r w:rsidR="006C755A">
        <w:rPr>
          <w:lang w:val="en-GB"/>
        </w:rPr>
        <w:t xml:space="preserve">furniture for hanging </w:t>
      </w:r>
      <w:r>
        <w:rPr>
          <w:lang w:val="en-GB"/>
        </w:rPr>
        <w:t xml:space="preserve">clothes, including a low towel rail. </w:t>
      </w:r>
    </w:p>
    <w:p w:rsidR="00591BF8" w:rsidP="00591BF8" w:rsidRDefault="00691F68" w14:paraId="33CD6040" w14:textId="59980084">
      <w:pPr>
        <w:pStyle w:val="Compact"/>
        <w:numPr>
          <w:ilvl w:val="0"/>
          <w:numId w:val="31"/>
        </w:numPr>
        <w:rPr>
          <w:lang w:val="en-GB"/>
        </w:rPr>
      </w:pPr>
      <w:r>
        <w:rPr>
          <w:lang w:val="en-GB"/>
        </w:rPr>
        <w:t xml:space="preserve">There is a central ceiling light, controlled by a switch inside the doorway and a switch positioned </w:t>
      </w:r>
      <w:r w:rsidR="00D91E10">
        <w:rPr>
          <w:lang w:val="en-GB"/>
        </w:rPr>
        <w:t>by the left-hand</w:t>
      </w:r>
      <w:r>
        <w:rPr>
          <w:lang w:val="en-GB"/>
        </w:rPr>
        <w:t xml:space="preserve"> bed. There are lamps </w:t>
      </w:r>
      <w:r w:rsidR="00D91E10">
        <w:rPr>
          <w:lang w:val="en-GB"/>
        </w:rPr>
        <w:t>by</w:t>
      </w:r>
      <w:r>
        <w:rPr>
          <w:lang w:val="en-GB"/>
        </w:rPr>
        <w:t xml:space="preserve"> both bed</w:t>
      </w:r>
      <w:r w:rsidR="00D91E10">
        <w:rPr>
          <w:lang w:val="en-GB"/>
        </w:rPr>
        <w:t>s</w:t>
      </w:r>
      <w:r>
        <w:rPr>
          <w:lang w:val="en-GB"/>
        </w:rPr>
        <w:t>.</w:t>
      </w:r>
    </w:p>
    <w:p w:rsidRPr="00591BF8" w:rsidR="00B054E2" w:rsidP="00B054E2" w:rsidRDefault="00B054E2" w14:paraId="1E7E7B4E" w14:textId="77777777">
      <w:pPr>
        <w:pStyle w:val="Compact"/>
        <w:ind w:left="360"/>
        <w:rPr>
          <w:lang w:val="en-GB"/>
        </w:rPr>
      </w:pPr>
    </w:p>
    <w:p w:rsidRPr="00835D4F" w:rsidR="0046508E" w:rsidP="0046508E" w:rsidRDefault="00E13B4A" w14:paraId="2C794636" w14:textId="43FBE29D">
      <w:pPr>
        <w:pStyle w:val="Compact"/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31317482" wp14:editId="16C63BCD">
            <wp:extent cx="5731510" cy="3820795"/>
            <wp:effectExtent l="0" t="0" r="2540" b="8255"/>
            <wp:docPr id="182728396" name="Picture 3" descr="A bedroom with two single beds. Each bed has a wooden headboard and a bedside table positioned next to them. Also in the room is a table, an armchair, a wardrobe and a towel rail. On the wooden floor is a patterned ru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28396" name="Picture 3" descr="A bedroom with two single beds. Each bed has a wooden headboard and a bedside table positioned next to them. Also in the room is a table, an armchair, a wardrobe and a towel rail. On the wooden floor is a patterned rug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D4F" w:rsidP="003807D4" w:rsidRDefault="003807D4" w14:paraId="07D346F2" w14:textId="10315EA4">
      <w:pPr>
        <w:pStyle w:val="Compact"/>
        <w:jc w:val="center"/>
        <w:rPr>
          <w:lang w:val="en-GB"/>
        </w:rPr>
      </w:pPr>
      <w:r>
        <w:rPr>
          <w:lang w:val="en-GB"/>
        </w:rPr>
        <w:t>Image 6: Twin bedroom</w:t>
      </w:r>
    </w:p>
    <w:p w:rsidR="00E46313" w:rsidP="00835D4F" w:rsidRDefault="00E46313" w14:paraId="3A293D43" w14:textId="77777777">
      <w:pPr>
        <w:pStyle w:val="Compact"/>
        <w:rPr>
          <w:lang w:val="en-GB"/>
        </w:rPr>
      </w:pPr>
    </w:p>
    <w:p w:rsidR="00C14CFD" w:rsidP="00835D4F" w:rsidRDefault="00C14CFD" w14:paraId="023C78C3" w14:textId="77777777">
      <w:pPr>
        <w:pStyle w:val="Compact"/>
        <w:rPr>
          <w:lang w:val="en-GB"/>
        </w:rPr>
      </w:pPr>
    </w:p>
    <w:p w:rsidR="00870701" w:rsidP="00C14CFD" w:rsidRDefault="00870701" w14:paraId="3F6AF32B" w14:textId="13BB16F2">
      <w:pPr>
        <w:pStyle w:val="Compact"/>
        <w:rPr>
          <w:lang w:val="en-GB"/>
        </w:rPr>
      </w:pPr>
      <w:bookmarkStart w:name="self-catering-kitchen" w:id="28"/>
      <w:r w:rsidRPr="00C14CFD">
        <w:rPr>
          <w:lang w:val="en-GB"/>
        </w:rPr>
        <w:t xml:space="preserve">From the central hallway, </w:t>
      </w:r>
      <w:r w:rsidRPr="00C14CFD" w:rsidR="00C14CFD">
        <w:rPr>
          <w:lang w:val="en-GB"/>
        </w:rPr>
        <w:t xml:space="preserve">a corridor leads </w:t>
      </w:r>
      <w:r w:rsidR="00422D84">
        <w:rPr>
          <w:lang w:val="en-GB"/>
        </w:rPr>
        <w:t xml:space="preserve">past </w:t>
      </w:r>
      <w:r w:rsidR="00AA5FE2">
        <w:rPr>
          <w:lang w:val="en-GB"/>
        </w:rPr>
        <w:t>a</w:t>
      </w:r>
      <w:r w:rsidR="00422D84">
        <w:rPr>
          <w:lang w:val="en-GB"/>
        </w:rPr>
        <w:t xml:space="preserve"> staircase and </w:t>
      </w:r>
      <w:r w:rsidRPr="00C14CFD" w:rsidR="00C14CFD">
        <w:rPr>
          <w:lang w:val="en-GB"/>
        </w:rPr>
        <w:t xml:space="preserve">to </w:t>
      </w:r>
      <w:r w:rsidRPr="00C14CFD">
        <w:rPr>
          <w:lang w:val="en-GB"/>
        </w:rPr>
        <w:t xml:space="preserve">the </w:t>
      </w:r>
      <w:r w:rsidRPr="00C14CFD" w:rsidR="00A97E6F">
        <w:rPr>
          <w:lang w:val="en-GB"/>
        </w:rPr>
        <w:t xml:space="preserve">accessible shower room </w:t>
      </w:r>
      <w:r w:rsidR="00EF7CF0">
        <w:rPr>
          <w:lang w:val="en-GB"/>
        </w:rPr>
        <w:t xml:space="preserve">and </w:t>
      </w:r>
      <w:r w:rsidR="00030318">
        <w:rPr>
          <w:lang w:val="en-GB"/>
        </w:rPr>
        <w:t>passenger lift</w:t>
      </w:r>
      <w:r w:rsidR="00EF7CF0">
        <w:rPr>
          <w:lang w:val="en-GB"/>
        </w:rPr>
        <w:t xml:space="preserve"> </w:t>
      </w:r>
      <w:r w:rsidR="00E3706A">
        <w:rPr>
          <w:lang w:val="en-GB"/>
        </w:rPr>
        <w:t xml:space="preserve">which </w:t>
      </w:r>
      <w:r w:rsidR="00EF7CF0">
        <w:rPr>
          <w:lang w:val="en-GB"/>
        </w:rPr>
        <w:t>provid</w:t>
      </w:r>
      <w:r w:rsidR="00E3706A">
        <w:rPr>
          <w:lang w:val="en-GB"/>
        </w:rPr>
        <w:t>es</w:t>
      </w:r>
      <w:r w:rsidR="00EF7CF0">
        <w:rPr>
          <w:lang w:val="en-GB"/>
        </w:rPr>
        <w:t xml:space="preserve"> </w:t>
      </w:r>
      <w:r w:rsidR="00030318">
        <w:rPr>
          <w:lang w:val="en-GB"/>
        </w:rPr>
        <w:t xml:space="preserve">access to the first floor. </w:t>
      </w:r>
    </w:p>
    <w:p w:rsidR="00030318" w:rsidP="00C14CFD" w:rsidRDefault="00030318" w14:paraId="3C40740C" w14:textId="77777777">
      <w:pPr>
        <w:pStyle w:val="Compact"/>
        <w:rPr>
          <w:lang w:val="en-GB"/>
        </w:rPr>
      </w:pPr>
    </w:p>
    <w:p w:rsidR="00EF7CF0" w:rsidP="00C14CFD" w:rsidRDefault="00EF7CF0" w14:paraId="77F22F0B" w14:textId="547FC24F">
      <w:pPr>
        <w:pStyle w:val="Compact"/>
        <w:rPr>
          <w:lang w:val="en-GB"/>
        </w:rPr>
      </w:pPr>
      <w:r>
        <w:rPr>
          <w:lang w:val="en-GB"/>
        </w:rPr>
        <w:t xml:space="preserve">The corridor is </w:t>
      </w:r>
      <w:r w:rsidR="00AF769D">
        <w:rPr>
          <w:lang w:val="en-GB"/>
        </w:rPr>
        <w:t xml:space="preserve">870mm wide at its narrowest. </w:t>
      </w:r>
    </w:p>
    <w:p w:rsidR="00EF7CF0" w:rsidP="00C14CFD" w:rsidRDefault="00EF7CF0" w14:paraId="3C4D6395" w14:textId="77777777">
      <w:pPr>
        <w:pStyle w:val="Compact"/>
        <w:rPr>
          <w:lang w:val="en-GB"/>
        </w:rPr>
      </w:pPr>
    </w:p>
    <w:p w:rsidRPr="00C14CFD" w:rsidR="00591BF8" w:rsidP="00C14CFD" w:rsidRDefault="00591BF8" w14:paraId="05BD846C" w14:textId="77777777">
      <w:pPr>
        <w:pStyle w:val="Compact"/>
        <w:rPr>
          <w:lang w:val="en-GB"/>
        </w:rPr>
      </w:pPr>
    </w:p>
    <w:p w:rsidRPr="00EF7CF0" w:rsidR="00C14CFD" w:rsidP="00C14CFD" w:rsidRDefault="00EF7CF0" w14:paraId="7E49AC2D" w14:textId="1A1163A5">
      <w:pPr>
        <w:pStyle w:val="Compact"/>
        <w:rPr>
          <w:b/>
          <w:bCs/>
          <w:highlight w:val="green"/>
          <w:lang w:val="en-GB"/>
        </w:rPr>
      </w:pPr>
      <w:r w:rsidRPr="007104AB">
        <w:rPr>
          <w:noProof/>
        </w:rPr>
        <w:drawing>
          <wp:inline distT="0" distB="0" distL="0" distR="0" wp14:anchorId="3A7336B8" wp14:editId="146E9CA7">
            <wp:extent cx="228600" cy="228600"/>
            <wp:effectExtent l="0" t="0" r="0" b="0"/>
            <wp:docPr id="1215159731" name="Picture 4" descr="Show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507440" name="Graphic 1957507440" descr="Shower with solid fill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232C">
        <w:rPr>
          <w:b/>
          <w:bCs/>
          <w:lang w:val="en-GB"/>
        </w:rPr>
        <w:t xml:space="preserve">Accessible </w:t>
      </w:r>
      <w:r>
        <w:rPr>
          <w:b/>
          <w:bCs/>
          <w:lang w:val="en-GB"/>
        </w:rPr>
        <w:t xml:space="preserve">shower </w:t>
      </w:r>
      <w:r w:rsidRPr="007D232C">
        <w:rPr>
          <w:b/>
          <w:bCs/>
          <w:lang w:val="en-GB"/>
        </w:rPr>
        <w:t>room</w:t>
      </w:r>
    </w:p>
    <w:p w:rsidRPr="0065670F" w:rsidR="000218D5" w:rsidP="00A778C2" w:rsidRDefault="00030318" w14:paraId="40DC065D" w14:textId="69121FAC">
      <w:pPr>
        <w:pStyle w:val="Compact"/>
        <w:numPr>
          <w:ilvl w:val="0"/>
          <w:numId w:val="18"/>
        </w:numPr>
        <w:rPr>
          <w:lang w:val="en-GB"/>
        </w:rPr>
      </w:pPr>
      <w:r w:rsidRPr="0065670F">
        <w:rPr>
          <w:lang w:val="en-GB"/>
        </w:rPr>
        <w:t xml:space="preserve">The doorway </w:t>
      </w:r>
      <w:r w:rsidRPr="0065670F" w:rsidR="00EF7CF0">
        <w:rPr>
          <w:lang w:val="en-GB"/>
        </w:rPr>
        <w:t xml:space="preserve">into the </w:t>
      </w:r>
      <w:r w:rsidRPr="0065670F" w:rsidR="000218D5">
        <w:rPr>
          <w:lang w:val="en-GB"/>
        </w:rPr>
        <w:t>shower room is 8</w:t>
      </w:r>
      <w:r w:rsidRPr="0065670F" w:rsidR="00794A24">
        <w:rPr>
          <w:lang w:val="en-GB"/>
        </w:rPr>
        <w:t>4</w:t>
      </w:r>
      <w:r w:rsidRPr="0065670F" w:rsidR="000218D5">
        <w:rPr>
          <w:lang w:val="en-GB"/>
        </w:rPr>
        <w:t>0mm wide.</w:t>
      </w:r>
    </w:p>
    <w:p w:rsidRPr="0065670F" w:rsidR="00AF6036" w:rsidP="00AF6036" w:rsidRDefault="00AF6036" w14:paraId="24026735" w14:textId="64BC66D2">
      <w:pPr>
        <w:pStyle w:val="Compact"/>
        <w:numPr>
          <w:ilvl w:val="0"/>
          <w:numId w:val="18"/>
        </w:numPr>
        <w:rPr>
          <w:lang w:val="en-GB"/>
        </w:rPr>
      </w:pPr>
      <w:r w:rsidRPr="0065670F">
        <w:rPr>
          <w:lang w:val="en-GB"/>
        </w:rPr>
        <w:t>The height of the toile</w:t>
      </w:r>
      <w:r w:rsidRPr="0065670F" w:rsidR="00D313C6">
        <w:rPr>
          <w:lang w:val="en-GB"/>
        </w:rPr>
        <w:t>t</w:t>
      </w:r>
      <w:r w:rsidRPr="0065670F">
        <w:rPr>
          <w:lang w:val="en-GB"/>
        </w:rPr>
        <w:t xml:space="preserve"> is 520mm. It has handrails and the direction of transfer is to the left</w:t>
      </w:r>
      <w:r w:rsidRPr="0065670F" w:rsidR="00D313C6">
        <w:rPr>
          <w:lang w:val="en-GB"/>
        </w:rPr>
        <w:t>; t</w:t>
      </w:r>
      <w:r w:rsidRPr="0065670F">
        <w:rPr>
          <w:lang w:val="en-GB"/>
        </w:rPr>
        <w:t xml:space="preserve">here is </w:t>
      </w:r>
      <w:r w:rsidRPr="0065670F" w:rsidR="00D313C6">
        <w:rPr>
          <w:lang w:val="en-GB"/>
        </w:rPr>
        <w:t>830mm</w:t>
      </w:r>
      <w:r w:rsidRPr="0065670F">
        <w:rPr>
          <w:lang w:val="en-GB"/>
        </w:rPr>
        <w:t xml:space="preserve"> at the side of the toilet.</w:t>
      </w:r>
    </w:p>
    <w:p w:rsidRPr="0065670F" w:rsidR="00D313C6" w:rsidP="00AF6036" w:rsidRDefault="00D313C6" w14:paraId="5B3BEE84" w14:textId="5DE866FC">
      <w:pPr>
        <w:pStyle w:val="Compact"/>
        <w:numPr>
          <w:ilvl w:val="0"/>
          <w:numId w:val="18"/>
        </w:numPr>
        <w:rPr>
          <w:lang w:val="en-GB"/>
        </w:rPr>
      </w:pPr>
      <w:r w:rsidRPr="0065670F">
        <w:rPr>
          <w:lang w:val="en-GB"/>
        </w:rPr>
        <w:t>The height of the basin is 810mm</w:t>
      </w:r>
      <w:r w:rsidRPr="0065670F" w:rsidR="00AF787C">
        <w:rPr>
          <w:lang w:val="en-GB"/>
        </w:rPr>
        <w:t xml:space="preserve"> and there is space underneath. </w:t>
      </w:r>
      <w:r w:rsidR="008670D3">
        <w:rPr>
          <w:lang w:val="en-GB"/>
        </w:rPr>
        <w:t xml:space="preserve">The taps are lever operated. </w:t>
      </w:r>
    </w:p>
    <w:p w:rsidR="00FA608C" w:rsidP="00AF6036" w:rsidRDefault="00D30916" w14:paraId="2412EF35" w14:textId="424768F7">
      <w:pPr>
        <w:pStyle w:val="Compact"/>
        <w:numPr>
          <w:ilvl w:val="0"/>
          <w:numId w:val="18"/>
        </w:numPr>
        <w:rPr>
          <w:lang w:val="en-GB"/>
        </w:rPr>
      </w:pPr>
      <w:r w:rsidRPr="0065670F">
        <w:rPr>
          <w:lang w:val="en-GB"/>
        </w:rPr>
        <w:t xml:space="preserve">The shower is </w:t>
      </w:r>
      <w:r w:rsidRPr="0065670F" w:rsidR="00061CD4">
        <w:rPr>
          <w:lang w:val="en-GB"/>
        </w:rPr>
        <w:t xml:space="preserve">a </w:t>
      </w:r>
      <w:r w:rsidRPr="0065670F">
        <w:rPr>
          <w:lang w:val="en-GB"/>
        </w:rPr>
        <w:t xml:space="preserve">level </w:t>
      </w:r>
      <w:r w:rsidRPr="0065670F" w:rsidR="00061CD4">
        <w:rPr>
          <w:lang w:val="en-GB"/>
        </w:rPr>
        <w:t>access shower. The width of the shower is 770mm</w:t>
      </w:r>
      <w:r w:rsidRPr="0065670F" w:rsidR="0065670F">
        <w:rPr>
          <w:lang w:val="en-GB"/>
        </w:rPr>
        <w:t xml:space="preserve">. There are handrails and a </w:t>
      </w:r>
      <w:r w:rsidR="0065670F">
        <w:rPr>
          <w:lang w:val="en-GB"/>
        </w:rPr>
        <w:t xml:space="preserve">folding </w:t>
      </w:r>
      <w:r w:rsidRPr="0065670F" w:rsidR="0065670F">
        <w:rPr>
          <w:lang w:val="en-GB"/>
        </w:rPr>
        <w:t>seat.</w:t>
      </w:r>
    </w:p>
    <w:p w:rsidRPr="00F350DF" w:rsidR="00CB7E41" w:rsidP="00AF6036" w:rsidRDefault="00CB7E41" w14:paraId="4202C117" w14:textId="2C6E5E96">
      <w:pPr>
        <w:pStyle w:val="Compact"/>
        <w:numPr>
          <w:ilvl w:val="0"/>
          <w:numId w:val="18"/>
        </w:numPr>
        <w:rPr>
          <w:lang w:val="en-GB"/>
        </w:rPr>
      </w:pPr>
      <w:r>
        <w:rPr>
          <w:lang w:val="en-GB"/>
        </w:rPr>
        <w:t xml:space="preserve">The light is controlled by a switch outside the door. </w:t>
      </w:r>
    </w:p>
    <w:p w:rsidRPr="00B054E2" w:rsidR="00E46313" w:rsidP="00E46313" w:rsidRDefault="000218D5" w14:paraId="3EA61157" w14:textId="507D19BE">
      <w:pPr>
        <w:pStyle w:val="Compact"/>
        <w:numPr>
          <w:ilvl w:val="0"/>
          <w:numId w:val="18"/>
        </w:numPr>
        <w:rPr>
          <w:rFonts w:eastAsiaTheme="majorEastAsia" w:cstheme="majorBidi"/>
          <w:b/>
          <w:bCs/>
          <w:lang w:val="en-GB"/>
        </w:rPr>
      </w:pPr>
      <w:r w:rsidRPr="001B3428">
        <w:rPr>
          <w:lang w:val="en-GB"/>
        </w:rPr>
        <w:t>The walls and the bathroom fittings have high colour contrast.</w:t>
      </w:r>
    </w:p>
    <w:p w:rsidRPr="00591BF8" w:rsidR="00B054E2" w:rsidP="00B054E2" w:rsidRDefault="00B054E2" w14:paraId="6E77A6EE" w14:textId="77777777">
      <w:pPr>
        <w:pStyle w:val="Compact"/>
        <w:rPr>
          <w:rFonts w:eastAsiaTheme="majorEastAsia" w:cstheme="majorBidi"/>
          <w:b/>
          <w:bCs/>
          <w:lang w:val="en-GB"/>
        </w:rPr>
      </w:pPr>
    </w:p>
    <w:p w:rsidR="00E46313" w:rsidP="00E46313" w:rsidRDefault="00422D84" w14:paraId="338BB3BD" w14:textId="6334FACD">
      <w:pPr>
        <w:pStyle w:val="Compact"/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02866F1B" wp14:editId="6F7D9969">
            <wp:extent cx="5731510" cy="3820795"/>
            <wp:effectExtent l="0" t="0" r="2540" b="8255"/>
            <wp:docPr id="1010682778" name="Picture 5" descr="A shower room with cream and green tiles on the walls and lino flooring. There is a level shower with chrome fittings, a toilet and washbasin. Also in the room is a radiator with a heated towel ra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682778" name="Picture 5" descr="A shower room with cream and green tiles on the walls and lino flooring. There is a level shower with chrome fittings, a toilet and washbasin. Also in the room is a radiator with a heated towel rail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D84" w:rsidP="00E46313" w:rsidRDefault="00E46313" w14:paraId="1EA88686" w14:textId="77777777">
      <w:pPr>
        <w:pStyle w:val="Compact"/>
        <w:jc w:val="center"/>
        <w:rPr>
          <w:lang w:val="en-GB"/>
        </w:rPr>
      </w:pPr>
      <w:r>
        <w:rPr>
          <w:lang w:val="en-GB"/>
        </w:rPr>
        <w:t xml:space="preserve">Image 7: Accessible shower room, with fittings </w:t>
      </w:r>
    </w:p>
    <w:p w:rsidR="00422D84" w:rsidP="00422D84" w:rsidRDefault="00422D84" w14:paraId="4ECD4175" w14:textId="77777777">
      <w:pPr>
        <w:pStyle w:val="Compact"/>
        <w:rPr>
          <w:lang w:val="en-GB"/>
        </w:rPr>
      </w:pPr>
    </w:p>
    <w:p w:rsidR="00591BF8" w:rsidP="00422D84" w:rsidRDefault="00591BF8" w14:paraId="27BA870C" w14:textId="77777777">
      <w:pPr>
        <w:pStyle w:val="Compact"/>
        <w:rPr>
          <w:lang w:val="en-GB"/>
        </w:rPr>
      </w:pPr>
    </w:p>
    <w:p w:rsidRPr="0069462C" w:rsidR="0069462C" w:rsidP="0069462C" w:rsidRDefault="00E3706A" w14:paraId="6C458978" w14:textId="50AF607F">
      <w:pPr>
        <w:pStyle w:val="Compact"/>
        <w:rPr>
          <w:b/>
          <w:bCs/>
          <w:lang w:val="en-GB"/>
        </w:rPr>
      </w:pPr>
      <w:r w:rsidRPr="00C21A33">
        <w:rPr>
          <w:b/>
          <w:bCs/>
          <w:lang w:val="en-GB"/>
        </w:rPr>
        <w:t>Passenger lift</w:t>
      </w:r>
    </w:p>
    <w:p w:rsidRPr="0069462C" w:rsidR="0069462C" w:rsidP="0069462C" w:rsidRDefault="0069462C" w14:paraId="60E0EA7D" w14:textId="354AC6C3">
      <w:pPr>
        <w:pStyle w:val="Compact"/>
        <w:numPr>
          <w:ilvl w:val="0"/>
          <w:numId w:val="15"/>
        </w:numPr>
        <w:rPr>
          <w:lang w:val="en-GB"/>
        </w:rPr>
      </w:pPr>
      <w:r>
        <w:rPr>
          <w:lang w:val="en-GB"/>
        </w:rPr>
        <w:t xml:space="preserve">The passenger lift is located behind a wooden screen which will be positioned open. </w:t>
      </w:r>
    </w:p>
    <w:p w:rsidR="00140D88" w:rsidP="00A36140" w:rsidRDefault="00140D88" w14:paraId="0270FACD" w14:textId="6998A4FD">
      <w:pPr>
        <w:pStyle w:val="Compact"/>
        <w:numPr>
          <w:ilvl w:val="0"/>
          <w:numId w:val="15"/>
        </w:numPr>
        <w:rPr>
          <w:lang w:val="en-GB"/>
        </w:rPr>
      </w:pPr>
      <w:r>
        <w:rPr>
          <w:lang w:val="en-GB"/>
        </w:rPr>
        <w:t xml:space="preserve">The passenger lift door is side hung and manual. </w:t>
      </w:r>
    </w:p>
    <w:p w:rsidR="00A36140" w:rsidP="00A36140" w:rsidRDefault="00A36140" w14:paraId="442F67BC" w14:textId="7BDDDC47">
      <w:pPr>
        <w:pStyle w:val="Compact"/>
        <w:numPr>
          <w:ilvl w:val="0"/>
          <w:numId w:val="15"/>
        </w:numPr>
        <w:rPr>
          <w:lang w:val="en-GB"/>
        </w:rPr>
      </w:pPr>
      <w:r>
        <w:rPr>
          <w:lang w:val="en-GB"/>
        </w:rPr>
        <w:t xml:space="preserve">The maximum load is 500kg, maximum occupancy six persons. </w:t>
      </w:r>
    </w:p>
    <w:p w:rsidR="004F4AEC" w:rsidP="00A36140" w:rsidRDefault="004F4AEC" w14:paraId="7583E82C" w14:textId="2996621F">
      <w:pPr>
        <w:pStyle w:val="Compact"/>
        <w:numPr>
          <w:ilvl w:val="0"/>
          <w:numId w:val="15"/>
        </w:numPr>
        <w:rPr>
          <w:lang w:val="en-GB"/>
        </w:rPr>
      </w:pPr>
      <w:r>
        <w:rPr>
          <w:lang w:val="en-GB"/>
        </w:rPr>
        <w:t xml:space="preserve">To call </w:t>
      </w:r>
      <w:r w:rsidR="00DE354B">
        <w:rPr>
          <w:lang w:val="en-GB"/>
        </w:rPr>
        <w:t xml:space="preserve">the lift, press the large up arrow at the entrance to the lift. </w:t>
      </w:r>
      <w:r w:rsidR="000C0294">
        <w:rPr>
          <w:lang w:val="en-GB"/>
        </w:rPr>
        <w:t xml:space="preserve">When </w:t>
      </w:r>
      <w:r w:rsidR="002F4060">
        <w:rPr>
          <w:lang w:val="en-GB"/>
        </w:rPr>
        <w:t xml:space="preserve">you hear an </w:t>
      </w:r>
      <w:r w:rsidR="00AC7A30">
        <w:rPr>
          <w:lang w:val="en-GB"/>
        </w:rPr>
        <w:t>audible</w:t>
      </w:r>
      <w:r w:rsidR="002F4060">
        <w:rPr>
          <w:lang w:val="en-GB"/>
        </w:rPr>
        <w:t xml:space="preserve"> click</w:t>
      </w:r>
      <w:r w:rsidR="00AC7A30">
        <w:rPr>
          <w:lang w:val="en-GB"/>
        </w:rPr>
        <w:t xml:space="preserve">, open the door and enter. </w:t>
      </w:r>
    </w:p>
    <w:p w:rsidR="00AC7A30" w:rsidP="00A36140" w:rsidRDefault="00AC7A30" w14:paraId="714A9D15" w14:textId="093F1056">
      <w:pPr>
        <w:pStyle w:val="Compact"/>
        <w:numPr>
          <w:ilvl w:val="0"/>
          <w:numId w:val="15"/>
        </w:numPr>
        <w:rPr>
          <w:lang w:val="en-GB"/>
        </w:rPr>
      </w:pPr>
      <w:r>
        <w:rPr>
          <w:lang w:val="en-GB"/>
        </w:rPr>
        <w:t xml:space="preserve">Once inside the lift, the door will need to be fully closed </w:t>
      </w:r>
      <w:r w:rsidR="00A16372">
        <w:rPr>
          <w:lang w:val="en-GB"/>
        </w:rPr>
        <w:t xml:space="preserve">and the red emergency button fully out </w:t>
      </w:r>
      <w:r>
        <w:rPr>
          <w:lang w:val="en-GB"/>
        </w:rPr>
        <w:t xml:space="preserve">to operate. Press and hold the button to travel between floors. </w:t>
      </w:r>
    </w:p>
    <w:p w:rsidRPr="00591BF8" w:rsidR="00B95D9C" w:rsidP="00422D84" w:rsidRDefault="00A16372" w14:paraId="4DCF70CC" w14:textId="6CB32169">
      <w:pPr>
        <w:pStyle w:val="Compact"/>
        <w:numPr>
          <w:ilvl w:val="0"/>
          <w:numId w:val="15"/>
        </w:numPr>
        <w:rPr>
          <w:lang w:val="en-GB"/>
        </w:rPr>
      </w:pPr>
      <w:r>
        <w:rPr>
          <w:lang w:val="en-GB"/>
        </w:rPr>
        <w:t xml:space="preserve">When the lift comes to a stop, release the button and wait for the audible click, then open the door to exit. </w:t>
      </w:r>
    </w:p>
    <w:p w:rsidR="00B41958" w:rsidP="00B41958" w:rsidRDefault="00B41958" w14:paraId="66DEBD34" w14:textId="09A98F8A">
      <w:pPr>
        <w:pStyle w:val="Compact"/>
        <w:jc w:val="center"/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48F446D2" wp14:editId="686CF192">
            <wp:extent cx="2733102" cy="3602182"/>
            <wp:effectExtent l="0" t="0" r="0" b="0"/>
            <wp:docPr id="1547826840" name="Picture 6" descr="The view of a corridor looking towards a passenger lift. The walls of the corridor are light grey and the skirting boards are white; the floor is wooden. The lift door has a large glass panel, a chrome handle and chrome control butt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826840" name="Picture 6" descr="The view of a corridor looking towards a passenger lift. The walls of the corridor are light grey and the skirting boards are white; the floor is wooden. The lift door has a large glass panel, a chrome handle and chrome control buttons.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" b="11737"/>
                    <a:stretch/>
                  </pic:blipFill>
                  <pic:spPr bwMode="auto">
                    <a:xfrm>
                      <a:off x="0" y="0"/>
                      <a:ext cx="2749173" cy="3623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958" w:rsidP="00B41958" w:rsidRDefault="00B41958" w14:paraId="7D1F0EC5" w14:textId="0E3DEC90">
      <w:pPr>
        <w:pStyle w:val="Compact"/>
        <w:jc w:val="center"/>
        <w:rPr>
          <w:lang w:val="en-GB"/>
        </w:rPr>
      </w:pPr>
      <w:r>
        <w:rPr>
          <w:lang w:val="en-GB"/>
        </w:rPr>
        <w:t>Image 8: Passenger lift</w:t>
      </w:r>
    </w:p>
    <w:p w:rsidR="00B41958" w:rsidP="00B41958" w:rsidRDefault="00B41958" w14:paraId="1E7CD107" w14:textId="77777777">
      <w:pPr>
        <w:pStyle w:val="Compact"/>
        <w:jc w:val="center"/>
        <w:rPr>
          <w:lang w:val="en-GB"/>
        </w:rPr>
      </w:pPr>
    </w:p>
    <w:p w:rsidR="00C13C0F" w:rsidP="00B41958" w:rsidRDefault="00C13C0F" w14:paraId="7ED68E21" w14:textId="77777777">
      <w:pPr>
        <w:pStyle w:val="Compact"/>
        <w:jc w:val="center"/>
        <w:rPr>
          <w:lang w:val="en-GB"/>
        </w:rPr>
      </w:pPr>
    </w:p>
    <w:p w:rsidR="005733EC" w:rsidP="00422D84" w:rsidRDefault="005733EC" w14:paraId="4AB0DF42" w14:textId="6F69583B">
      <w:pPr>
        <w:pStyle w:val="Compact"/>
        <w:rPr>
          <w:lang w:val="en-GB"/>
        </w:rPr>
      </w:pPr>
      <w:r>
        <w:rPr>
          <w:lang w:val="en-GB"/>
        </w:rPr>
        <w:t xml:space="preserve">On the first floor, there is level access to </w:t>
      </w:r>
      <w:r w:rsidR="002F578D">
        <w:rPr>
          <w:lang w:val="en-GB"/>
        </w:rPr>
        <w:t>an</w:t>
      </w:r>
      <w:r w:rsidR="00B41958">
        <w:rPr>
          <w:lang w:val="en-GB"/>
        </w:rPr>
        <w:t xml:space="preserve"> open-plan kitchen</w:t>
      </w:r>
      <w:r w:rsidR="00034D6B">
        <w:rPr>
          <w:lang w:val="en-GB"/>
        </w:rPr>
        <w:t>, dining</w:t>
      </w:r>
      <w:r w:rsidR="00B41958">
        <w:rPr>
          <w:lang w:val="en-GB"/>
        </w:rPr>
        <w:t xml:space="preserve"> and </w:t>
      </w:r>
      <w:r w:rsidR="00655CD2">
        <w:rPr>
          <w:lang w:val="en-GB"/>
        </w:rPr>
        <w:t>sitting</w:t>
      </w:r>
      <w:r w:rsidR="00B41958">
        <w:rPr>
          <w:lang w:val="en-GB"/>
        </w:rPr>
        <w:t xml:space="preserve"> space, plus an accessible toilet and the study. </w:t>
      </w:r>
    </w:p>
    <w:p w:rsidR="00970F87" w:rsidP="00970F87" w:rsidRDefault="00970F87" w14:paraId="500D5A60" w14:textId="77777777">
      <w:pPr>
        <w:pStyle w:val="Compact"/>
      </w:pPr>
    </w:p>
    <w:p w:rsidR="009458F5" w:rsidP="009458F5" w:rsidRDefault="009458F5" w14:paraId="4C3A48BC" w14:textId="0AE142FF">
      <w:pPr>
        <w:pStyle w:val="Compact"/>
        <w:rPr>
          <w:lang w:val="en-GB"/>
        </w:rPr>
      </w:pPr>
      <w:r>
        <w:rPr>
          <w:lang w:val="en-GB"/>
        </w:rPr>
        <w:t xml:space="preserve">The first-floor corridor is 850mm wide at its narrowest. </w:t>
      </w:r>
    </w:p>
    <w:p w:rsidR="009458F5" w:rsidP="00970F87" w:rsidRDefault="009458F5" w14:paraId="284077A2" w14:textId="77777777">
      <w:pPr>
        <w:pStyle w:val="Compact"/>
      </w:pPr>
    </w:p>
    <w:p w:rsidR="00970F87" w:rsidP="00970F87" w:rsidRDefault="00970F87" w14:paraId="5DAB9414" w14:textId="77777777">
      <w:pPr>
        <w:pStyle w:val="Compact"/>
      </w:pPr>
    </w:p>
    <w:p w:rsidRPr="00970F87" w:rsidR="00970F87" w:rsidP="00970F87" w:rsidRDefault="003A555B" w14:paraId="70038F75" w14:textId="2A5BFC3C">
      <w:pPr>
        <w:pStyle w:val="Compact"/>
        <w:rPr>
          <w:lang w:val="en-GB"/>
        </w:rPr>
      </w:pPr>
      <w:r>
        <w:pict w14:anchorId="26EBE221">
          <v:shape id="_x0000_i1033" style="width:18.55pt;height:18.55pt;visibility:visible;mso-wrap-style:square" alt="Cooker icon" o:bullet="t" type="#_x0000_t75">
            <v:imagedata o:title="Cooker icon" r:id="rId34"/>
          </v:shape>
        </w:pict>
      </w:r>
      <w:r w:rsidRPr="00F815B1" w:rsidR="006E00B1">
        <w:rPr>
          <w:b/>
          <w:bCs/>
          <w:noProof/>
          <w:lang w:val="en-GB"/>
        </w:rPr>
        <w:drawing>
          <wp:inline distT="0" distB="0" distL="0" distR="0" wp14:anchorId="3904CC06" wp14:editId="0813D727">
            <wp:extent cx="160020" cy="160020"/>
            <wp:effectExtent l="0" t="0" r="0" b="0"/>
            <wp:docPr id="567290199" name="Graphic 567290199" descr="Fork and knif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83524" name="Graphic 1853283524" descr="Fork and knife icon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15B1" w:rsidR="006E00B1">
        <w:rPr>
          <w:b/>
          <w:bCs/>
          <w:lang w:val="en-GB"/>
        </w:rPr>
        <w:t xml:space="preserve"> </w:t>
      </w:r>
      <w:r w:rsidRPr="00F815B1" w:rsidR="006E00B1">
        <w:rPr>
          <w:b/>
          <w:bCs/>
          <w:noProof/>
          <w:lang w:val="en-GB"/>
        </w:rPr>
        <w:drawing>
          <wp:inline distT="0" distB="0" distL="0" distR="0" wp14:anchorId="119E8AF7" wp14:editId="0A45E68C">
            <wp:extent cx="182880" cy="182880"/>
            <wp:effectExtent l="0" t="0" r="7620" b="7620"/>
            <wp:docPr id="907934487" name="Picture 8" descr="Sitting room with two triple sofas and two arm chairs facing a fire with a wooden fl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itting room with two triple sofas and two arm chairs facing a fire with a wooden floor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5B1" w:rsidR="006E00B1">
        <w:rPr>
          <w:b/>
          <w:bCs/>
          <w:lang w:val="en-GB"/>
        </w:rPr>
        <w:t xml:space="preserve"> </w:t>
      </w:r>
      <w:r w:rsidRPr="00F815B1" w:rsidR="00F815B1">
        <w:rPr>
          <w:b/>
          <w:bCs/>
          <w:lang w:val="en-GB"/>
        </w:rPr>
        <w:t xml:space="preserve"> Living space</w:t>
      </w:r>
    </w:p>
    <w:p w:rsidRPr="00255D6F" w:rsidR="005F365A" w:rsidP="00255D6F" w:rsidRDefault="005F365A" w14:paraId="43CB1502" w14:textId="7E3933EC">
      <w:pPr>
        <w:pStyle w:val="Compact"/>
        <w:numPr>
          <w:ilvl w:val="0"/>
          <w:numId w:val="37"/>
        </w:numPr>
        <w:rPr>
          <w:lang w:val="en-GB"/>
        </w:rPr>
      </w:pPr>
      <w:r w:rsidRPr="00255D6F">
        <w:rPr>
          <w:lang w:val="en-GB"/>
        </w:rPr>
        <w:t>The door</w:t>
      </w:r>
      <w:r w:rsidRPr="00255D6F" w:rsidR="002D5929">
        <w:rPr>
          <w:lang w:val="en-GB"/>
        </w:rPr>
        <w:t xml:space="preserve">way into the </w:t>
      </w:r>
      <w:r w:rsidRPr="00255D6F" w:rsidR="00655CD2">
        <w:rPr>
          <w:lang w:val="en-GB"/>
        </w:rPr>
        <w:t>kitchen, dining and sitting</w:t>
      </w:r>
      <w:r w:rsidRPr="00255D6F" w:rsidR="002D5929">
        <w:rPr>
          <w:lang w:val="en-GB"/>
        </w:rPr>
        <w:t xml:space="preserve"> space</w:t>
      </w:r>
      <w:r w:rsidRPr="00255D6F">
        <w:rPr>
          <w:lang w:val="en-GB"/>
        </w:rPr>
        <w:t xml:space="preserve"> is 820mm wide.</w:t>
      </w:r>
      <w:r w:rsidRPr="00255D6F" w:rsidR="00751248">
        <w:rPr>
          <w:lang w:val="en-GB"/>
        </w:rPr>
        <w:t xml:space="preserve"> </w:t>
      </w:r>
    </w:p>
    <w:p w:rsidRPr="00255D6F" w:rsidR="00FC60C4" w:rsidP="005F365A" w:rsidRDefault="00FC60C4" w14:paraId="644F52B4" w14:textId="299A5035">
      <w:pPr>
        <w:pStyle w:val="Compact"/>
        <w:numPr>
          <w:ilvl w:val="0"/>
          <w:numId w:val="37"/>
        </w:numPr>
        <w:rPr>
          <w:lang w:val="en-GB"/>
        </w:rPr>
      </w:pPr>
      <w:r w:rsidRPr="00255D6F">
        <w:rPr>
          <w:lang w:val="en-GB"/>
        </w:rPr>
        <w:t xml:space="preserve">The entrance doorway has a </w:t>
      </w:r>
      <w:r w:rsidRPr="00255D6F" w:rsidR="00255D6F">
        <w:rPr>
          <w:lang w:val="en-GB"/>
        </w:rPr>
        <w:t xml:space="preserve">minimal </w:t>
      </w:r>
      <w:r w:rsidRPr="00255D6F" w:rsidR="00B6093A">
        <w:rPr>
          <w:lang w:val="en-GB"/>
        </w:rPr>
        <w:t xml:space="preserve">threshold </w:t>
      </w:r>
      <w:r w:rsidRPr="00255D6F">
        <w:rPr>
          <w:lang w:val="en-GB"/>
        </w:rPr>
        <w:t xml:space="preserve">strip </w:t>
      </w:r>
      <w:r w:rsidRPr="00255D6F" w:rsidR="00255D6F">
        <w:rPr>
          <w:lang w:val="en-GB"/>
        </w:rPr>
        <w:t xml:space="preserve">for transition </w:t>
      </w:r>
      <w:r w:rsidRPr="00255D6F">
        <w:rPr>
          <w:lang w:val="en-GB"/>
        </w:rPr>
        <w:t>between floor finishes.</w:t>
      </w:r>
    </w:p>
    <w:p w:rsidRPr="00210139" w:rsidR="00B0500A" w:rsidP="00210139" w:rsidRDefault="00B0500A" w14:paraId="12F34BC1" w14:textId="5FA82A61">
      <w:pPr>
        <w:pStyle w:val="Compact"/>
        <w:numPr>
          <w:ilvl w:val="0"/>
          <w:numId w:val="37"/>
        </w:numPr>
        <w:rPr>
          <w:lang w:val="en-GB"/>
        </w:rPr>
      </w:pPr>
      <w:r>
        <w:rPr>
          <w:lang w:val="en-GB"/>
        </w:rPr>
        <w:t>There are ceiling lights</w:t>
      </w:r>
      <w:r w:rsidR="006D4E05">
        <w:rPr>
          <w:lang w:val="en-GB"/>
        </w:rPr>
        <w:t>, controlled by a switch inside the doorway. In addition</w:t>
      </w:r>
      <w:r w:rsidR="00A806EE">
        <w:rPr>
          <w:lang w:val="en-GB"/>
        </w:rPr>
        <w:t>,</w:t>
      </w:r>
      <w:r w:rsidR="00D5439C">
        <w:rPr>
          <w:lang w:val="en-GB"/>
        </w:rPr>
        <w:t xml:space="preserve"> the sitting space </w:t>
      </w:r>
      <w:r w:rsidR="00210139">
        <w:rPr>
          <w:lang w:val="en-GB"/>
        </w:rPr>
        <w:t>features</w:t>
      </w:r>
      <w:r w:rsidR="00D5439C">
        <w:rPr>
          <w:lang w:val="en-GB"/>
        </w:rPr>
        <w:t xml:space="preserve"> lamps and</w:t>
      </w:r>
      <w:r w:rsidR="006D4E05">
        <w:rPr>
          <w:lang w:val="en-GB"/>
        </w:rPr>
        <w:t xml:space="preserve"> </w:t>
      </w:r>
      <w:r w:rsidR="00D5439C">
        <w:rPr>
          <w:lang w:val="en-GB"/>
        </w:rPr>
        <w:t>the k</w:t>
      </w:r>
      <w:r w:rsidR="00210139">
        <w:rPr>
          <w:lang w:val="en-GB"/>
        </w:rPr>
        <w:t xml:space="preserve">itchen features </w:t>
      </w:r>
      <w:r w:rsidR="00230998">
        <w:rPr>
          <w:lang w:val="en-GB"/>
        </w:rPr>
        <w:t>light</w:t>
      </w:r>
      <w:r w:rsidR="00D5439C">
        <w:rPr>
          <w:lang w:val="en-GB"/>
        </w:rPr>
        <w:t>ing</w:t>
      </w:r>
      <w:r w:rsidR="00230998">
        <w:rPr>
          <w:lang w:val="en-GB"/>
        </w:rPr>
        <w:t xml:space="preserve"> above the worktop</w:t>
      </w:r>
      <w:r w:rsidR="00D5439C">
        <w:rPr>
          <w:lang w:val="en-GB"/>
        </w:rPr>
        <w:t>, controlled by switches</w:t>
      </w:r>
      <w:r w:rsidR="00210139">
        <w:rPr>
          <w:lang w:val="en-GB"/>
        </w:rPr>
        <w:t xml:space="preserve"> adjacent to the worktop.</w:t>
      </w:r>
    </w:p>
    <w:p w:rsidR="00B0500A" w:rsidP="00210139" w:rsidRDefault="00B0500A" w14:paraId="7E4407FC" w14:textId="77777777">
      <w:pPr>
        <w:pStyle w:val="Compact"/>
        <w:ind w:left="360"/>
        <w:rPr>
          <w:lang w:val="en-GB"/>
        </w:rPr>
      </w:pPr>
    </w:p>
    <w:p w:rsidR="00D775E3" w:rsidP="003C6CD1" w:rsidRDefault="00D775E3" w14:paraId="4F0C4EE2" w14:textId="77777777">
      <w:pPr>
        <w:pStyle w:val="Compact"/>
        <w:rPr>
          <w:lang w:val="en-GB"/>
        </w:rPr>
      </w:pPr>
    </w:p>
    <w:p w:rsidR="00D775E3" w:rsidP="00D775E3" w:rsidRDefault="00D775E3" w14:paraId="163810C9" w14:textId="1EE7832F">
      <w:pPr>
        <w:pStyle w:val="Compact"/>
        <w:jc w:val="center"/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32A06CA1" wp14:editId="382AEAD9">
            <wp:extent cx="5731510" cy="3820795"/>
            <wp:effectExtent l="0" t="0" r="2540" b="8255"/>
            <wp:docPr id="487166454" name="Picture 13" descr="A living space with cream walls. On the wooden floor is a large rug. Two three-person sofas are positioned along the walls. A fireplace features a cast-iron stove. Also in the room is an armchair and side-tables with lamp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166454" name="Picture 13" descr="A living space with cream walls. On the wooden floor is a large rug. Two three-person sofas are positioned along the walls. A fireplace features a cast-iron stove. Also in the room is an armchair and side-tables with lamps. 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5E3" w:rsidP="00D775E3" w:rsidRDefault="00D775E3" w14:paraId="7974D4F2" w14:textId="1A055A66">
      <w:pPr>
        <w:pStyle w:val="Compact"/>
        <w:jc w:val="center"/>
        <w:rPr>
          <w:lang w:val="en-GB"/>
        </w:rPr>
      </w:pPr>
      <w:r>
        <w:rPr>
          <w:lang w:val="en-GB"/>
        </w:rPr>
        <w:t>Image 9: The living space, looking towards dining and kitchen facilities</w:t>
      </w:r>
    </w:p>
    <w:p w:rsidR="00D775E3" w:rsidP="00D775E3" w:rsidRDefault="00D775E3" w14:paraId="27E2B4D5" w14:textId="77777777">
      <w:pPr>
        <w:pStyle w:val="Compact"/>
        <w:rPr>
          <w:lang w:val="en-GB"/>
        </w:rPr>
      </w:pPr>
    </w:p>
    <w:p w:rsidR="00D775E3" w:rsidP="00D775E3" w:rsidRDefault="00D775E3" w14:paraId="191E762D" w14:textId="172FFF1E">
      <w:pPr>
        <w:pStyle w:val="Compact"/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75AD1EE" wp14:editId="07BA536C">
            <wp:extent cx="5731510" cy="3821430"/>
            <wp:effectExtent l="0" t="0" r="2540" b="7620"/>
            <wp:docPr id="1138161772" name="Picture 14" descr="A living room with a fireplace and couc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161772" name="Picture 14" descr="A living room with a fireplace and couches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5E3" w:rsidP="00D775E3" w:rsidRDefault="00D775E3" w14:paraId="75CAC6AE" w14:textId="58668626">
      <w:pPr>
        <w:pStyle w:val="Compact"/>
        <w:jc w:val="center"/>
        <w:rPr>
          <w:lang w:val="en-GB"/>
        </w:rPr>
      </w:pPr>
      <w:r>
        <w:rPr>
          <w:lang w:val="en-GB"/>
        </w:rPr>
        <w:t xml:space="preserve">Image 10: The living space, looking towards the sitting </w:t>
      </w:r>
      <w:r w:rsidR="00E1203A">
        <w:rPr>
          <w:lang w:val="en-GB"/>
        </w:rPr>
        <w:t>facilities</w:t>
      </w:r>
    </w:p>
    <w:p w:rsidR="00D775E3" w:rsidP="003C6CD1" w:rsidRDefault="00D775E3" w14:paraId="52125F30" w14:textId="77777777">
      <w:pPr>
        <w:pStyle w:val="Compact"/>
        <w:rPr>
          <w:lang w:val="en-GB"/>
        </w:rPr>
      </w:pPr>
    </w:p>
    <w:p w:rsidR="00E1203A" w:rsidP="003C6CD1" w:rsidRDefault="00E1203A" w14:paraId="4874F822" w14:textId="77777777">
      <w:pPr>
        <w:pStyle w:val="Compact"/>
        <w:rPr>
          <w:lang w:val="en-GB"/>
        </w:rPr>
      </w:pPr>
    </w:p>
    <w:p w:rsidR="00E1203A" w:rsidP="003C6CD1" w:rsidRDefault="00E1203A" w14:paraId="51948112" w14:textId="77777777">
      <w:pPr>
        <w:pStyle w:val="Compact"/>
        <w:rPr>
          <w:lang w:val="en-GB"/>
        </w:rPr>
      </w:pPr>
    </w:p>
    <w:p w:rsidRPr="00E1203A" w:rsidR="003C6CD1" w:rsidP="003C6CD1" w:rsidRDefault="003C6CD1" w14:paraId="48DD4366" w14:textId="54643022">
      <w:pPr>
        <w:pStyle w:val="Compact"/>
        <w:rPr>
          <w:lang w:val="en-GB"/>
        </w:rPr>
      </w:pPr>
      <w:r w:rsidRPr="00E1203A">
        <w:rPr>
          <w:lang w:val="en-GB"/>
        </w:rPr>
        <w:lastRenderedPageBreak/>
        <w:t xml:space="preserve">Kitchen facilities </w:t>
      </w:r>
    </w:p>
    <w:p w:rsidR="003C6CD1" w:rsidP="005F365A" w:rsidRDefault="0062632A" w14:paraId="2487C482" w14:textId="58568ADC">
      <w:pPr>
        <w:pStyle w:val="Compact"/>
        <w:numPr>
          <w:ilvl w:val="0"/>
          <w:numId w:val="37"/>
        </w:numPr>
        <w:rPr>
          <w:lang w:val="en-GB"/>
        </w:rPr>
      </w:pPr>
      <w:r w:rsidRPr="0062632A">
        <w:rPr>
          <w:lang w:val="en-GB"/>
        </w:rPr>
        <w:t xml:space="preserve">The self-catering kitchen </w:t>
      </w:r>
      <w:r w:rsidR="009520A0">
        <w:rPr>
          <w:lang w:val="en-GB"/>
        </w:rPr>
        <w:t xml:space="preserve">includes worktops with a height of 910mm from the </w:t>
      </w:r>
      <w:r w:rsidR="004C3B2B">
        <w:rPr>
          <w:lang w:val="en-GB"/>
        </w:rPr>
        <w:t>floor</w:t>
      </w:r>
      <w:r w:rsidR="009520A0">
        <w:rPr>
          <w:lang w:val="en-GB"/>
        </w:rPr>
        <w:t xml:space="preserve">. </w:t>
      </w:r>
    </w:p>
    <w:p w:rsidR="00120F7A" w:rsidP="005F365A" w:rsidRDefault="00670D26" w14:paraId="395A1DA8" w14:textId="340D5BC7">
      <w:pPr>
        <w:pStyle w:val="Compact"/>
        <w:numPr>
          <w:ilvl w:val="0"/>
          <w:numId w:val="37"/>
        </w:numPr>
        <w:rPr>
          <w:lang w:val="en-GB"/>
        </w:rPr>
      </w:pPr>
      <w:r>
        <w:rPr>
          <w:lang w:val="en-GB"/>
        </w:rPr>
        <w:t>Situated centrally</w:t>
      </w:r>
      <w:r w:rsidR="00120F7A">
        <w:rPr>
          <w:lang w:val="en-GB"/>
        </w:rPr>
        <w:t xml:space="preserve"> in the worktop, t</w:t>
      </w:r>
      <w:r w:rsidR="009520A0">
        <w:rPr>
          <w:lang w:val="en-GB"/>
        </w:rPr>
        <w:t xml:space="preserve">he kitchen sink has </w:t>
      </w:r>
      <w:r w:rsidR="00DC6659">
        <w:rPr>
          <w:lang w:val="en-GB"/>
        </w:rPr>
        <w:t xml:space="preserve">clear under </w:t>
      </w:r>
      <w:r w:rsidR="009520A0">
        <w:rPr>
          <w:lang w:val="en-GB"/>
        </w:rPr>
        <w:t>space</w:t>
      </w:r>
      <w:r w:rsidR="002D5929">
        <w:rPr>
          <w:lang w:val="en-GB"/>
        </w:rPr>
        <w:t xml:space="preserve"> </w:t>
      </w:r>
      <w:r w:rsidR="00DC6659">
        <w:rPr>
          <w:lang w:val="en-GB"/>
        </w:rPr>
        <w:t>at a height of 690mm.</w:t>
      </w:r>
      <w:r w:rsidR="003B0A46">
        <w:rPr>
          <w:lang w:val="en-GB"/>
        </w:rPr>
        <w:t xml:space="preserve"> </w:t>
      </w:r>
    </w:p>
    <w:p w:rsidR="003C6CD1" w:rsidP="005F365A" w:rsidRDefault="009A0477" w14:paraId="67D8ECEF" w14:textId="50511840">
      <w:pPr>
        <w:pStyle w:val="Compact"/>
        <w:numPr>
          <w:ilvl w:val="0"/>
          <w:numId w:val="37"/>
        </w:numPr>
        <w:rPr>
          <w:lang w:val="en-GB"/>
        </w:rPr>
      </w:pPr>
      <w:r>
        <w:rPr>
          <w:lang w:val="en-GB"/>
        </w:rPr>
        <w:t xml:space="preserve">The hobs are positioned in an island unit, with a height of </w:t>
      </w:r>
      <w:r w:rsidR="00A34E84">
        <w:rPr>
          <w:lang w:val="en-GB"/>
        </w:rPr>
        <w:t xml:space="preserve">850mm and clear </w:t>
      </w:r>
      <w:r w:rsidR="004C3B2B">
        <w:rPr>
          <w:lang w:val="en-GB"/>
        </w:rPr>
        <w:t xml:space="preserve">under </w:t>
      </w:r>
      <w:r w:rsidR="00A34E84">
        <w:rPr>
          <w:lang w:val="en-GB"/>
        </w:rPr>
        <w:t>space at a height of 750mm</w:t>
      </w:r>
      <w:r w:rsidR="002445A5">
        <w:rPr>
          <w:lang w:val="en-GB"/>
        </w:rPr>
        <w:t>.</w:t>
      </w:r>
      <w:r w:rsidR="00A34E84">
        <w:rPr>
          <w:lang w:val="en-GB"/>
        </w:rPr>
        <w:t xml:space="preserve"> </w:t>
      </w:r>
      <w:r w:rsidR="00774D11">
        <w:rPr>
          <w:lang w:val="en-GB"/>
        </w:rPr>
        <w:t xml:space="preserve">The hobs </w:t>
      </w:r>
      <w:r w:rsidR="006836C6">
        <w:rPr>
          <w:lang w:val="en-GB"/>
        </w:rPr>
        <w:t>have touch control.</w:t>
      </w:r>
      <w:r w:rsidR="00774D11">
        <w:rPr>
          <w:lang w:val="en-GB"/>
        </w:rPr>
        <w:t xml:space="preserve"> </w:t>
      </w:r>
    </w:p>
    <w:p w:rsidR="003C6CD1" w:rsidP="005F365A" w:rsidRDefault="00A34E84" w14:paraId="7AB9C11D" w14:textId="1F45617F">
      <w:pPr>
        <w:pStyle w:val="Compact"/>
        <w:numPr>
          <w:ilvl w:val="0"/>
          <w:numId w:val="37"/>
        </w:numPr>
        <w:rPr>
          <w:lang w:val="en-GB"/>
        </w:rPr>
      </w:pPr>
      <w:r>
        <w:rPr>
          <w:lang w:val="en-GB"/>
        </w:rPr>
        <w:t>The</w:t>
      </w:r>
      <w:r w:rsidR="00E800B8">
        <w:rPr>
          <w:lang w:val="en-GB"/>
        </w:rPr>
        <w:t>re are two ovens, each</w:t>
      </w:r>
      <w:r>
        <w:rPr>
          <w:lang w:val="en-GB"/>
        </w:rPr>
        <w:t xml:space="preserve"> </w:t>
      </w:r>
      <w:r w:rsidR="00BD2C9E">
        <w:rPr>
          <w:lang w:val="en-GB"/>
        </w:rPr>
        <w:t>featur</w:t>
      </w:r>
      <w:r w:rsidR="00E800B8">
        <w:rPr>
          <w:lang w:val="en-GB"/>
        </w:rPr>
        <w:t>ing</w:t>
      </w:r>
      <w:r w:rsidR="00BD2C9E">
        <w:rPr>
          <w:lang w:val="en-GB"/>
        </w:rPr>
        <w:t xml:space="preserve"> sliding doors</w:t>
      </w:r>
      <w:r w:rsidR="00E800B8">
        <w:rPr>
          <w:lang w:val="en-GB"/>
        </w:rPr>
        <w:t xml:space="preserve">. The </w:t>
      </w:r>
      <w:r w:rsidR="003C6CD1">
        <w:rPr>
          <w:lang w:val="en-GB"/>
        </w:rPr>
        <w:t>principal</w:t>
      </w:r>
      <w:r w:rsidR="00E800B8">
        <w:rPr>
          <w:lang w:val="en-GB"/>
        </w:rPr>
        <w:t xml:space="preserve"> oven is</w:t>
      </w:r>
      <w:r w:rsidR="00247BC2">
        <w:rPr>
          <w:lang w:val="en-GB"/>
        </w:rPr>
        <w:t xml:space="preserve"> positioned at a height of 710mm</w:t>
      </w:r>
      <w:r w:rsidR="00E800B8">
        <w:rPr>
          <w:lang w:val="en-GB"/>
        </w:rPr>
        <w:t>; beneath the oven is a sliding heat-</w:t>
      </w:r>
      <w:r w:rsidR="001F35BE">
        <w:rPr>
          <w:lang w:val="en-GB"/>
        </w:rPr>
        <w:t>resistant</w:t>
      </w:r>
      <w:r w:rsidR="00E800B8">
        <w:rPr>
          <w:lang w:val="en-GB"/>
        </w:rPr>
        <w:t xml:space="preserve"> surface</w:t>
      </w:r>
      <w:r w:rsidR="007F16F4">
        <w:rPr>
          <w:lang w:val="en-GB"/>
        </w:rPr>
        <w:t xml:space="preserve"> </w:t>
      </w:r>
      <w:r w:rsidR="001F35BE">
        <w:rPr>
          <w:lang w:val="en-GB"/>
        </w:rPr>
        <w:t xml:space="preserve">for </w:t>
      </w:r>
      <w:r w:rsidR="007F16F4">
        <w:rPr>
          <w:lang w:val="en-GB"/>
        </w:rPr>
        <w:t>hot ovenwar</w:t>
      </w:r>
      <w:r w:rsidR="001F35BE">
        <w:rPr>
          <w:lang w:val="en-GB"/>
        </w:rPr>
        <w:t>e</w:t>
      </w:r>
      <w:r w:rsidR="007F16F4">
        <w:rPr>
          <w:lang w:val="en-GB"/>
        </w:rPr>
        <w:t xml:space="preserve"> </w:t>
      </w:r>
      <w:r w:rsidR="001F35BE">
        <w:rPr>
          <w:lang w:val="en-GB"/>
        </w:rPr>
        <w:t>as they go into/out of the oven.</w:t>
      </w:r>
    </w:p>
    <w:p w:rsidR="0062632A" w:rsidP="005F365A" w:rsidRDefault="00E800B8" w14:paraId="4DAD9954" w14:textId="53627B3F">
      <w:pPr>
        <w:pStyle w:val="Compact"/>
        <w:numPr>
          <w:ilvl w:val="0"/>
          <w:numId w:val="37"/>
        </w:numPr>
        <w:rPr>
          <w:lang w:val="en-GB"/>
        </w:rPr>
      </w:pPr>
      <w:r>
        <w:rPr>
          <w:lang w:val="en-GB"/>
        </w:rPr>
        <w:t xml:space="preserve">Next to the </w:t>
      </w:r>
      <w:r w:rsidR="003C6CD1">
        <w:rPr>
          <w:lang w:val="en-GB"/>
        </w:rPr>
        <w:t>principal</w:t>
      </w:r>
      <w:r>
        <w:rPr>
          <w:lang w:val="en-GB"/>
        </w:rPr>
        <w:t xml:space="preserve"> oven is a </w:t>
      </w:r>
      <w:r w:rsidR="003C6CD1">
        <w:rPr>
          <w:lang w:val="en-GB"/>
        </w:rPr>
        <w:t>pull-out worksurface</w:t>
      </w:r>
      <w:r w:rsidR="0073282B">
        <w:rPr>
          <w:lang w:val="en-GB"/>
        </w:rPr>
        <w:t xml:space="preserve">. There is a socket immediately adjacent to the </w:t>
      </w:r>
      <w:r w:rsidR="00120F7A">
        <w:rPr>
          <w:lang w:val="en-GB"/>
        </w:rPr>
        <w:t xml:space="preserve">work surface. </w:t>
      </w:r>
    </w:p>
    <w:p w:rsidR="00BD05CA" w:rsidP="005F365A" w:rsidRDefault="00BD05CA" w14:paraId="6311ED74" w14:textId="49177595">
      <w:pPr>
        <w:pStyle w:val="Compact"/>
        <w:numPr>
          <w:ilvl w:val="0"/>
          <w:numId w:val="37"/>
        </w:numPr>
        <w:rPr>
          <w:lang w:val="en-GB"/>
        </w:rPr>
      </w:pPr>
      <w:r>
        <w:rPr>
          <w:lang w:val="en-GB"/>
        </w:rPr>
        <w:t xml:space="preserve">A microwave is positioned inside a cupboard at a height of 1280mm. </w:t>
      </w:r>
    </w:p>
    <w:p w:rsidR="00591BF8" w:rsidP="00591BF8" w:rsidRDefault="00995AF7" w14:paraId="727A0072" w14:textId="2A652E28">
      <w:pPr>
        <w:pStyle w:val="Compact"/>
        <w:numPr>
          <w:ilvl w:val="0"/>
          <w:numId w:val="37"/>
        </w:numPr>
        <w:rPr>
          <w:lang w:val="en-GB"/>
        </w:rPr>
      </w:pPr>
      <w:r>
        <w:rPr>
          <w:lang w:val="en-GB"/>
        </w:rPr>
        <w:t xml:space="preserve">All crockery, glassware and cooking equipment </w:t>
      </w:r>
      <w:proofErr w:type="gramStart"/>
      <w:r>
        <w:rPr>
          <w:lang w:val="en-GB"/>
        </w:rPr>
        <w:t>is</w:t>
      </w:r>
      <w:proofErr w:type="gramEnd"/>
      <w:r>
        <w:rPr>
          <w:lang w:val="en-GB"/>
        </w:rPr>
        <w:t xml:space="preserve"> stored </w:t>
      </w:r>
      <w:r w:rsidR="000227BB">
        <w:rPr>
          <w:lang w:val="en-GB"/>
        </w:rPr>
        <w:t>in low-level cupboards. Cupboards have sliding doors or</w:t>
      </w:r>
      <w:r w:rsidR="00EC1CA0">
        <w:rPr>
          <w:lang w:val="en-GB"/>
        </w:rPr>
        <w:t xml:space="preserve"> spr</w:t>
      </w:r>
      <w:r w:rsidR="00EE1143">
        <w:rPr>
          <w:lang w:val="en-GB"/>
        </w:rPr>
        <w:t xml:space="preserve">ing-fitted hinges. </w:t>
      </w:r>
    </w:p>
    <w:p w:rsidRPr="00591BF8" w:rsidR="00B054E2" w:rsidP="00B054E2" w:rsidRDefault="00B054E2" w14:paraId="0C5C1EB3" w14:textId="77777777">
      <w:pPr>
        <w:pStyle w:val="Compact"/>
        <w:rPr>
          <w:lang w:val="en-GB"/>
        </w:rPr>
      </w:pPr>
    </w:p>
    <w:tbl>
      <w:tblPr>
        <w:tblStyle w:val="TableGrid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87"/>
        <w:gridCol w:w="4539"/>
      </w:tblGrid>
      <w:tr w:rsidR="00D775E3" w:rsidTr="001F35BE" w14:paraId="40BB80B0" w14:textId="77777777">
        <w:trPr>
          <w:jc w:val="center"/>
        </w:trPr>
        <w:tc>
          <w:tcPr>
            <w:tcW w:w="4508" w:type="dxa"/>
          </w:tcPr>
          <w:p w:rsidR="00D775E3" w:rsidP="00F815B1" w:rsidRDefault="00D775E3" w14:paraId="265403B5" w14:textId="65E1C493">
            <w:pPr>
              <w:pStyle w:val="Compact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213F1C49" wp14:editId="132AA604">
                  <wp:extent cx="2805233" cy="1870363"/>
                  <wp:effectExtent l="0" t="0" r="0" b="0"/>
                  <wp:docPr id="1009887925" name="Picture 10" descr="A kitchen with laminate-wood units. The worktops are pale green and the cupboard doors a pale wood colour. In the foreground, an island unit features a touch-control hob. In the background are a sink, cupboards and an oven. On the worktop is a kettle, toaster and bread bin. Above the sink is a shelf displaying crocker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887925" name="Picture 10" descr="A kitchen with laminate-wood units. The worktops are pale green and the cupboard doors a pale wood colour. In the foreground, an island unit features a touch-control hob. In the background are a sink, cupboards and an oven. On the worktop is a kettle, toaster and bread bin. Above the sink is a shelf displaying crockery.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845" cy="1878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D775E3" w:rsidP="00F815B1" w:rsidRDefault="00D775E3" w14:paraId="001F02CF" w14:textId="599D1182">
            <w:pPr>
              <w:pStyle w:val="Compact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79B59817" wp14:editId="0218C911">
                  <wp:extent cx="2834640" cy="1890599"/>
                  <wp:effectExtent l="0" t="0" r="3810" b="0"/>
                  <wp:docPr id="391265230" name="Picture 12" descr="An oven with its sliding door open. Beneath the oven is a pull-out heat resistant boar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265230" name="Picture 12" descr="An oven with its sliding door open. Beneath the oven is a pull-out heat resistant board. 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443" cy="190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5E3" w:rsidTr="001F35BE" w14:paraId="16EB1E12" w14:textId="77777777">
        <w:trPr>
          <w:jc w:val="center"/>
        </w:trPr>
        <w:tc>
          <w:tcPr>
            <w:tcW w:w="4508" w:type="dxa"/>
          </w:tcPr>
          <w:p w:rsidR="00D775E3" w:rsidP="001F35BE" w:rsidRDefault="009C3F68" w14:paraId="7444B056" w14:textId="7EC351EA">
            <w:pPr>
              <w:pStyle w:val="Compact"/>
              <w:jc w:val="center"/>
              <w:rPr>
                <w:lang w:val="en-GB"/>
              </w:rPr>
            </w:pPr>
            <w:r>
              <w:rPr>
                <w:lang w:val="en-GB"/>
              </w:rPr>
              <w:t>Image 11: The kitchen</w:t>
            </w:r>
          </w:p>
        </w:tc>
        <w:tc>
          <w:tcPr>
            <w:tcW w:w="4508" w:type="dxa"/>
          </w:tcPr>
          <w:p w:rsidR="00D775E3" w:rsidP="001F35BE" w:rsidRDefault="009C3F68" w14:paraId="0A2DB7A6" w14:textId="3B7A9D19">
            <w:pPr>
              <w:pStyle w:val="Compact"/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Image 12: The principal oven and </w:t>
            </w:r>
            <w:r w:rsidR="007F16F4">
              <w:rPr>
                <w:lang w:val="en-GB"/>
              </w:rPr>
              <w:t xml:space="preserve">pull-out </w:t>
            </w:r>
            <w:r>
              <w:rPr>
                <w:lang w:val="en-GB"/>
              </w:rPr>
              <w:t>heat-</w:t>
            </w:r>
            <w:r w:rsidR="007F16F4">
              <w:rPr>
                <w:lang w:val="en-GB"/>
              </w:rPr>
              <w:t>resistant board.</w:t>
            </w:r>
          </w:p>
        </w:tc>
      </w:tr>
      <w:bookmarkEnd w:id="28"/>
    </w:tbl>
    <w:p w:rsidR="008605FD" w:rsidP="00A778C2" w:rsidRDefault="008605FD" w14:paraId="72A71E93" w14:textId="04075534">
      <w:pPr>
        <w:pStyle w:val="Compact"/>
        <w:rPr>
          <w:lang w:val="en-GB"/>
        </w:rPr>
      </w:pPr>
    </w:p>
    <w:p w:rsidR="003E6ED0" w:rsidP="00A778C2" w:rsidRDefault="003E6ED0" w14:paraId="1B43C196" w14:textId="66812C78">
      <w:pPr>
        <w:pStyle w:val="Compact"/>
        <w:rPr>
          <w:lang w:val="en-GB"/>
        </w:rPr>
      </w:pPr>
      <w:r>
        <w:rPr>
          <w:lang w:val="en-GB"/>
        </w:rPr>
        <w:t xml:space="preserve">Dining facilities </w:t>
      </w:r>
    </w:p>
    <w:p w:rsidR="003E6ED0" w:rsidP="00B2024C" w:rsidRDefault="00B56FCF" w14:paraId="3826865B" w14:textId="38F8BE84">
      <w:pPr>
        <w:pStyle w:val="Compact"/>
        <w:numPr>
          <w:ilvl w:val="0"/>
          <w:numId w:val="38"/>
        </w:numPr>
        <w:rPr>
          <w:lang w:val="en-GB"/>
        </w:rPr>
      </w:pPr>
      <w:r>
        <w:rPr>
          <w:lang w:val="en-GB"/>
        </w:rPr>
        <w:t xml:space="preserve">The large dining table </w:t>
      </w:r>
      <w:r w:rsidR="001333C5">
        <w:rPr>
          <w:lang w:val="en-GB"/>
        </w:rPr>
        <w:t xml:space="preserve">has a height of </w:t>
      </w:r>
      <w:r w:rsidR="00B41F20">
        <w:rPr>
          <w:lang w:val="en-GB"/>
        </w:rPr>
        <w:t xml:space="preserve">740mm, with </w:t>
      </w:r>
      <w:r w:rsidR="00EB3887">
        <w:rPr>
          <w:lang w:val="en-GB"/>
        </w:rPr>
        <w:t xml:space="preserve">space underneath to a height of 695mm. </w:t>
      </w:r>
    </w:p>
    <w:p w:rsidR="00DD50C6" w:rsidP="00B2024C" w:rsidRDefault="00DD50C6" w14:paraId="4544D643" w14:textId="34C8D961">
      <w:pPr>
        <w:pStyle w:val="Compact"/>
        <w:numPr>
          <w:ilvl w:val="0"/>
          <w:numId w:val="38"/>
        </w:numPr>
        <w:rPr>
          <w:lang w:val="en-GB"/>
        </w:rPr>
      </w:pPr>
      <w:r>
        <w:rPr>
          <w:lang w:val="en-GB"/>
        </w:rPr>
        <w:t>The dining table is presented with eight chair</w:t>
      </w:r>
      <w:r w:rsidR="008F1819">
        <w:rPr>
          <w:lang w:val="en-GB"/>
        </w:rPr>
        <w:t>s</w:t>
      </w:r>
      <w:r w:rsidR="004006DA">
        <w:rPr>
          <w:lang w:val="en-GB"/>
        </w:rPr>
        <w:t xml:space="preserve"> without arms</w:t>
      </w:r>
      <w:r w:rsidR="008F1819">
        <w:rPr>
          <w:lang w:val="en-GB"/>
        </w:rPr>
        <w:t xml:space="preserve">. </w:t>
      </w:r>
      <w:r w:rsidR="00B35C5F">
        <w:rPr>
          <w:lang w:val="en-GB"/>
        </w:rPr>
        <w:t>Two a</w:t>
      </w:r>
      <w:r w:rsidR="008F1819">
        <w:rPr>
          <w:lang w:val="en-GB"/>
        </w:rPr>
        <w:t xml:space="preserve">dditional armed chairs are positioned nearby. </w:t>
      </w:r>
      <w:r w:rsidR="00B35C5F">
        <w:rPr>
          <w:lang w:val="en-GB"/>
        </w:rPr>
        <w:t>All c</w:t>
      </w:r>
      <w:r w:rsidR="008F1819">
        <w:rPr>
          <w:lang w:val="en-GB"/>
        </w:rPr>
        <w:t xml:space="preserve">hairs can be moved around </w:t>
      </w:r>
      <w:r w:rsidR="00847EEB">
        <w:rPr>
          <w:lang w:val="en-GB"/>
        </w:rPr>
        <w:t>for</w:t>
      </w:r>
      <w:r w:rsidR="008F1819">
        <w:rPr>
          <w:lang w:val="en-GB"/>
        </w:rPr>
        <w:t xml:space="preserve"> </w:t>
      </w:r>
      <w:r w:rsidR="00847EEB">
        <w:rPr>
          <w:lang w:val="en-GB"/>
        </w:rPr>
        <w:t xml:space="preserve">flexibility. </w:t>
      </w:r>
    </w:p>
    <w:p w:rsidRPr="0096308A" w:rsidR="0096308A" w:rsidP="0096308A" w:rsidRDefault="0096308A" w14:paraId="4821FD32" w14:textId="77777777">
      <w:pPr>
        <w:pStyle w:val="Compact"/>
        <w:rPr>
          <w:highlight w:val="yellow"/>
          <w:lang w:val="en-GB"/>
        </w:rPr>
      </w:pPr>
    </w:p>
    <w:p w:rsidR="000240D5" w:rsidP="00B35C5F" w:rsidRDefault="000240D5" w14:paraId="057B94E7" w14:textId="77777777">
      <w:pPr>
        <w:pStyle w:val="Compact"/>
        <w:rPr>
          <w:lang w:val="en-GB"/>
        </w:rPr>
      </w:pPr>
    </w:p>
    <w:p w:rsidRPr="008A30CC" w:rsidR="008A30CC" w:rsidP="008A30CC" w:rsidRDefault="003A555B" w14:paraId="7A8D0F29" w14:textId="2E8D3F85">
      <w:pPr>
        <w:pStyle w:val="Compact"/>
        <w:rPr>
          <w:b/>
          <w:bCs/>
          <w:lang w:val="en-GB"/>
        </w:rPr>
      </w:pPr>
      <w:r>
        <w:pict w14:anchorId="04F02DA8">
          <v:shape id="_x0000_i1034" style="width:18pt;height:18pt;visibility:visible;mso-wrap-style:square" alt="Shower with solid fill" type="#_x0000_t75">
            <v:imagedata o:title="Shower with solid fill" r:id="rId42"/>
          </v:shape>
        </w:pict>
      </w:r>
      <w:r w:rsidRPr="007D232C" w:rsidR="000240D5">
        <w:rPr>
          <w:b/>
          <w:bCs/>
          <w:lang w:val="en-GB"/>
        </w:rPr>
        <w:t xml:space="preserve">Accessible </w:t>
      </w:r>
      <w:r w:rsidR="000240D5">
        <w:rPr>
          <w:b/>
          <w:bCs/>
          <w:lang w:val="en-GB"/>
        </w:rPr>
        <w:t>toilet</w:t>
      </w:r>
    </w:p>
    <w:p w:rsidRPr="0065670F" w:rsidR="00FB7C79" w:rsidP="00FB7C79" w:rsidRDefault="00FB7C79" w14:paraId="445413CC" w14:textId="1E8FF713">
      <w:pPr>
        <w:pStyle w:val="Compact"/>
        <w:numPr>
          <w:ilvl w:val="0"/>
          <w:numId w:val="18"/>
        </w:numPr>
        <w:rPr>
          <w:lang w:val="en-GB"/>
        </w:rPr>
      </w:pPr>
      <w:r w:rsidRPr="0065670F">
        <w:rPr>
          <w:lang w:val="en-GB"/>
        </w:rPr>
        <w:t xml:space="preserve">The doorway into the </w:t>
      </w:r>
      <w:r w:rsidR="008A30CC">
        <w:rPr>
          <w:lang w:val="en-GB"/>
        </w:rPr>
        <w:t>accessible toilet</w:t>
      </w:r>
      <w:r w:rsidRPr="0065670F">
        <w:rPr>
          <w:lang w:val="en-GB"/>
        </w:rPr>
        <w:t xml:space="preserve"> room is 840mm wide.</w:t>
      </w:r>
    </w:p>
    <w:p w:rsidRPr="0065670F" w:rsidR="00FB7C79" w:rsidP="00FB7C79" w:rsidRDefault="00FB7C79" w14:paraId="6888422A" w14:textId="2851ACF0">
      <w:pPr>
        <w:pStyle w:val="Compact"/>
        <w:numPr>
          <w:ilvl w:val="0"/>
          <w:numId w:val="18"/>
        </w:numPr>
        <w:rPr>
          <w:lang w:val="en-GB"/>
        </w:rPr>
      </w:pPr>
      <w:r w:rsidRPr="0065670F">
        <w:rPr>
          <w:lang w:val="en-GB"/>
        </w:rPr>
        <w:lastRenderedPageBreak/>
        <w:t xml:space="preserve">The height of the toilet is 520mm. It has handrails and the direction of transfer is to the </w:t>
      </w:r>
      <w:r w:rsidR="00EA4037">
        <w:rPr>
          <w:lang w:val="en-GB"/>
        </w:rPr>
        <w:t>right</w:t>
      </w:r>
      <w:r w:rsidRPr="0065670F">
        <w:rPr>
          <w:lang w:val="en-GB"/>
        </w:rPr>
        <w:t>; there is 8</w:t>
      </w:r>
      <w:r w:rsidR="00EA4037">
        <w:rPr>
          <w:lang w:val="en-GB"/>
        </w:rPr>
        <w:t>4</w:t>
      </w:r>
      <w:r w:rsidRPr="0065670F">
        <w:rPr>
          <w:lang w:val="en-GB"/>
        </w:rPr>
        <w:t>0mm at the side of the toilet.</w:t>
      </w:r>
    </w:p>
    <w:p w:rsidR="00591BF8" w:rsidP="00591BF8" w:rsidRDefault="00FB7C79" w14:paraId="60E8B57C" w14:textId="0C9E7F87">
      <w:pPr>
        <w:pStyle w:val="Compact"/>
        <w:numPr>
          <w:ilvl w:val="0"/>
          <w:numId w:val="18"/>
        </w:numPr>
        <w:rPr>
          <w:lang w:val="en-GB"/>
        </w:rPr>
      </w:pPr>
      <w:r w:rsidRPr="0065670F">
        <w:rPr>
          <w:lang w:val="en-GB"/>
        </w:rPr>
        <w:t xml:space="preserve">The height of the basin is 810mm and there is space underneath. </w:t>
      </w:r>
      <w:r>
        <w:rPr>
          <w:lang w:val="en-GB"/>
        </w:rPr>
        <w:t xml:space="preserve">The taps are lever operated. </w:t>
      </w:r>
    </w:p>
    <w:p w:rsidRPr="00591BF8" w:rsidR="00B054E2" w:rsidP="00B054E2" w:rsidRDefault="00B054E2" w14:paraId="7C4526D6" w14:textId="77777777">
      <w:pPr>
        <w:pStyle w:val="Compact"/>
        <w:rPr>
          <w:lang w:val="en-GB"/>
        </w:rPr>
      </w:pPr>
    </w:p>
    <w:p w:rsidR="00C54652" w:rsidP="00756521" w:rsidRDefault="00591BF8" w14:paraId="75C87938" w14:textId="3BCA956E">
      <w:pPr>
        <w:pStyle w:val="Compact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5D372E7" wp14:editId="594107D2">
            <wp:extent cx="5731510" cy="3821430"/>
            <wp:effectExtent l="0" t="0" r="2540" b="7620"/>
            <wp:docPr id="1563605272" name="Picture 15" descr="A toilet with cream and green tiles on the walls and lino flooring. The room features a toilet and washbasin. Also in the room is a radiator with a heated towel ra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605272" name="Picture 15" descr="A toilet with cream and green tiles on the walls and lino flooring. The room features a toilet and washbasin. Also in the room is a radiator with a heated towel rail.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BF8" w:rsidP="00591BF8" w:rsidRDefault="00591BF8" w14:paraId="3AAE5445" w14:textId="2F560708">
      <w:pPr>
        <w:pStyle w:val="Compact"/>
        <w:jc w:val="center"/>
        <w:rPr>
          <w:lang w:val="en-GB"/>
        </w:rPr>
      </w:pPr>
      <w:r>
        <w:rPr>
          <w:lang w:val="en-GB"/>
        </w:rPr>
        <w:t>Image 13: The accessible toilet</w:t>
      </w:r>
    </w:p>
    <w:p w:rsidR="006C6D22" w:rsidP="00756521" w:rsidRDefault="006C6D22" w14:paraId="691A7254" w14:textId="77777777">
      <w:pPr>
        <w:pStyle w:val="Compact"/>
        <w:rPr>
          <w:lang w:val="en-GB"/>
        </w:rPr>
      </w:pPr>
    </w:p>
    <w:p w:rsidRPr="001B3428" w:rsidR="00903394" w:rsidP="00B861CA" w:rsidRDefault="00B43AA4" w14:paraId="5C6A38D2" w14:textId="011838A2">
      <w:pPr>
        <w:pStyle w:val="Heading1"/>
        <w:rPr>
          <w:lang w:val="en-GB"/>
        </w:rPr>
      </w:pPr>
      <w:bookmarkStart w:name="customer-care-support" w:id="29"/>
      <w:bookmarkStart w:name="_Toc129357749" w:id="30"/>
      <w:bookmarkStart w:name="_Toc170816677" w:id="31"/>
      <w:r w:rsidRPr="001B3428">
        <w:rPr>
          <w:lang w:val="en-GB"/>
        </w:rPr>
        <w:t>Customer care support</w:t>
      </w:r>
      <w:bookmarkEnd w:id="29"/>
      <w:bookmarkEnd w:id="30"/>
      <w:bookmarkEnd w:id="31"/>
    </w:p>
    <w:p w:rsidRPr="001B3428" w:rsidR="00DD5F5A" w:rsidP="00A778C2" w:rsidRDefault="00DD5F5A" w14:paraId="29B01C0A" w14:textId="77777777">
      <w:pPr>
        <w:pStyle w:val="Compact"/>
        <w:rPr>
          <w:lang w:val="en-GB"/>
        </w:rPr>
      </w:pPr>
    </w:p>
    <w:p w:rsidRPr="001B3428" w:rsidR="00903394" w:rsidP="00431006" w:rsidRDefault="00B43AA4" w14:paraId="5C6A38DB" w14:textId="77777777">
      <w:pPr>
        <w:pStyle w:val="Heading3"/>
        <w:rPr>
          <w:lang w:val="en-GB"/>
        </w:rPr>
      </w:pPr>
      <w:bookmarkStart w:name="emergency-evacuation-procedures" w:id="32"/>
      <w:r w:rsidRPr="001B3428">
        <w:rPr>
          <w:lang w:val="en-GB"/>
        </w:rPr>
        <w:t>Emergency evacuation procedures</w:t>
      </w:r>
      <w:bookmarkEnd w:id="32"/>
    </w:p>
    <w:p w:rsidR="004727AF" w:rsidP="009F504C" w:rsidRDefault="00CD5C19" w14:paraId="7CD4DCAA" w14:textId="25AFFA7E">
      <w:pPr>
        <w:pStyle w:val="Compact"/>
        <w:numPr>
          <w:ilvl w:val="0"/>
          <w:numId w:val="26"/>
        </w:numPr>
        <w:rPr>
          <w:lang w:val="en-GB"/>
        </w:rPr>
      </w:pPr>
      <w:r>
        <w:rPr>
          <w:lang w:val="en-GB"/>
        </w:rPr>
        <w:t>The f</w:t>
      </w:r>
      <w:r w:rsidRPr="001B3428" w:rsidR="00B43AA4">
        <w:rPr>
          <w:lang w:val="en-GB"/>
        </w:rPr>
        <w:t xml:space="preserve">ire and CO2 alarms have both audible and flashing visual </w:t>
      </w:r>
      <w:r w:rsidRPr="001B3428" w:rsidR="00AE1E86">
        <w:rPr>
          <w:lang w:val="en-GB"/>
        </w:rPr>
        <w:t>alarms if</w:t>
      </w:r>
      <w:r w:rsidRPr="001B3428" w:rsidR="00B43AA4">
        <w:rPr>
          <w:lang w:val="en-GB"/>
        </w:rPr>
        <w:t xml:space="preserve"> they go off.</w:t>
      </w:r>
    </w:p>
    <w:p w:rsidRPr="004727AF" w:rsidR="009F504C" w:rsidP="009F504C" w:rsidRDefault="004727AF" w14:paraId="3A282DAE" w14:textId="5774300D">
      <w:pPr>
        <w:pStyle w:val="Compact"/>
        <w:numPr>
          <w:ilvl w:val="0"/>
          <w:numId w:val="26"/>
        </w:numPr>
        <w:rPr>
          <w:lang w:val="en-GB"/>
        </w:rPr>
      </w:pPr>
      <w:r>
        <w:rPr>
          <w:lang w:val="en-GB"/>
        </w:rPr>
        <w:t>The p</w:t>
      </w:r>
      <w:r w:rsidRPr="004727AF" w:rsidR="000F5DA8">
        <w:rPr>
          <w:lang w:val="en-GB"/>
        </w:rPr>
        <w:t>assenger lift</w:t>
      </w:r>
      <w:r>
        <w:rPr>
          <w:lang w:val="en-GB"/>
        </w:rPr>
        <w:t xml:space="preserve"> is fitted with </w:t>
      </w:r>
      <w:r w:rsidR="00A541C9">
        <w:rPr>
          <w:lang w:val="en-GB"/>
        </w:rPr>
        <w:t>a red emergency button which will stop the lift</w:t>
      </w:r>
      <w:r w:rsidR="00CF61F7">
        <w:rPr>
          <w:lang w:val="en-GB"/>
        </w:rPr>
        <w:t xml:space="preserve"> and a button to emit a siren in the case of a malfunction or emergency. There is a handset situated next to each lift entrance and one inside to communicate with anyone inside</w:t>
      </w:r>
      <w:r w:rsidR="00F36C29">
        <w:rPr>
          <w:lang w:val="en-GB"/>
        </w:rPr>
        <w:t xml:space="preserve">. When the handset in the lift is removed from the cradle it will automatically dial the phone outside. </w:t>
      </w:r>
    </w:p>
    <w:p w:rsidRPr="001B3428" w:rsidR="009F504C" w:rsidP="009F504C" w:rsidRDefault="009F504C" w14:paraId="23CC41EA" w14:textId="0DE8C6A4">
      <w:pPr>
        <w:pStyle w:val="Compact"/>
        <w:rPr>
          <w:lang w:val="en-GB"/>
        </w:rPr>
      </w:pPr>
    </w:p>
    <w:sectPr w:rsidRPr="001B3428" w:rsidR="009F504C" w:rsidSect="00751C58">
      <w:headerReference w:type="default" r:id="rId44"/>
      <w:footerReference w:type="default" r:id="rId45"/>
      <w:headerReference w:type="first" r:id="rId46"/>
      <w:footerReference w:type="first" r:id="rId47"/>
      <w:pgSz w:w="11906" w:h="16838" w:orient="portrait" w:code="9"/>
      <w:pgMar w:top="1418" w:right="1440" w:bottom="993" w:left="1440" w:header="720" w:footer="41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D6178" w:rsidRDefault="008D6178" w14:paraId="6D661EC1" w14:textId="77777777">
      <w:pPr>
        <w:spacing w:after="0"/>
      </w:pPr>
      <w:r>
        <w:separator/>
      </w:r>
    </w:p>
  </w:endnote>
  <w:endnote w:type="continuationSeparator" w:id="0">
    <w:p w:rsidR="008D6178" w:rsidRDefault="008D6178" w14:paraId="599EADFD" w14:textId="77777777">
      <w:pPr>
        <w:spacing w:after="0"/>
      </w:pPr>
      <w:r>
        <w:continuationSeparator/>
      </w:r>
    </w:p>
  </w:endnote>
  <w:endnote w:type="continuationNotice" w:id="1">
    <w:p w:rsidR="008D6178" w:rsidRDefault="008D6178" w14:paraId="1C2EB6AD" w14:textId="7777777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CaslonPro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CaslonPro-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18336367"/>
      <w:docPartObj>
        <w:docPartGallery w:val="Page Numbers (Top of Page)"/>
        <w:docPartUnique/>
      </w:docPartObj>
      <w:rPr>
        <w:rFonts w:ascii="Calibri" w:hAnsi="Calibri" w:cs="Calibri" w:asciiTheme="majorAscii" w:hAnsiTheme="majorAscii" w:cstheme="majorAscii"/>
        <w:sz w:val="22"/>
        <w:szCs w:val="22"/>
      </w:rPr>
    </w:sdtPr>
    <w:sdtEndPr>
      <w:rPr>
        <w:rFonts w:ascii="Calibri" w:hAnsi="Calibri" w:cs="Calibri" w:asciiTheme="majorAscii" w:hAnsiTheme="majorAscii" w:cstheme="majorAscii"/>
        <w:sz w:val="22"/>
        <w:szCs w:val="22"/>
      </w:rPr>
    </w:sdtEndPr>
    <w:sdtContent>
      <w:p w:rsidR="00360A95" w:rsidP="00BD5FCB" w:rsidRDefault="00BD5FCB" w14:paraId="00DE7EEE" w14:textId="4F914DBC">
        <w:pPr>
          <w:pStyle w:val="Header"/>
          <w:jc w:val="right"/>
          <w:rPr>
            <w:noProof/>
          </w:rPr>
        </w:pPr>
        <w:r w:rsidRPr="006F6CC1">
          <w:rPr>
            <w:rFonts w:asciiTheme="majorHAnsi" w:hAnsiTheme="majorHAnsi" w:cstheme="majorHAnsi"/>
            <w:sz w:val="22"/>
            <w:szCs w:val="22"/>
          </w:rPr>
          <w:t>Page</w:t>
        </w:r>
        <w:r>
          <w:rPr>
            <w:rFonts w:asciiTheme="majorHAnsi" w:hAnsiTheme="majorHAnsi" w:cstheme="majorHAnsi"/>
            <w:sz w:val="22"/>
            <w:szCs w:val="22"/>
          </w:rPr>
          <w:t xml:space="preserve"> </w:t>
        </w:r>
        <w:r w:rsidRPr="006F6CC1">
          <w:rPr>
            <w:rFonts w:asciiTheme="majorHAnsi" w:hAnsiTheme="majorHAnsi" w:cstheme="majorHAnsi"/>
            <w:sz w:val="22"/>
            <w:szCs w:val="22"/>
          </w:rPr>
          <w:fldChar w:fldCharType="begin"/>
        </w:r>
        <w:r w:rsidRPr="006F6CC1">
          <w:rPr>
            <w:rFonts w:asciiTheme="majorHAnsi" w:hAnsiTheme="majorHAnsi" w:cstheme="majorHAnsi"/>
            <w:sz w:val="22"/>
            <w:szCs w:val="22"/>
          </w:rPr>
          <w:instrText xml:space="preserve"> PAGE </w:instrText>
        </w:r>
        <w:r w:rsidRPr="006F6CC1">
          <w:rPr>
            <w:rFonts w:asciiTheme="majorHAnsi" w:hAnsiTheme="majorHAnsi" w:cstheme="majorHAnsi"/>
            <w:sz w:val="22"/>
            <w:szCs w:val="22"/>
          </w:rPr>
          <w:fldChar w:fldCharType="separate"/>
        </w:r>
        <w:r>
          <w:rPr>
            <w:rFonts w:asciiTheme="majorHAnsi" w:hAnsiTheme="majorHAnsi" w:cstheme="majorHAnsi"/>
          </w:rPr>
          <w:t>2</w:t>
        </w:r>
        <w:r w:rsidRPr="006F6CC1">
          <w:rPr>
            <w:rFonts w:asciiTheme="majorHAnsi" w:hAnsiTheme="majorHAnsi" w:cstheme="majorHAnsi"/>
            <w:sz w:val="22"/>
            <w:szCs w:val="22"/>
          </w:rPr>
          <w:fldChar w:fldCharType="end"/>
        </w:r>
        <w:r w:rsidRPr="006F6CC1">
          <w:rPr>
            <w:rFonts w:asciiTheme="majorHAnsi" w:hAnsiTheme="majorHAnsi" w:cstheme="majorHAnsi"/>
            <w:sz w:val="22"/>
            <w:szCs w:val="22"/>
          </w:rPr>
          <w:t xml:space="preserve"> of </w:t>
        </w:r>
        <w:r w:rsidRPr="006F6CC1">
          <w:rPr>
            <w:rFonts w:asciiTheme="majorHAnsi" w:hAnsiTheme="majorHAnsi" w:cstheme="majorHAnsi"/>
            <w:sz w:val="22"/>
            <w:szCs w:val="22"/>
          </w:rPr>
          <w:fldChar w:fldCharType="begin"/>
        </w:r>
        <w:r w:rsidRPr="006F6CC1">
          <w:rPr>
            <w:rFonts w:asciiTheme="majorHAnsi" w:hAnsiTheme="majorHAnsi" w:cstheme="majorHAnsi"/>
            <w:sz w:val="22"/>
            <w:szCs w:val="22"/>
          </w:rPr>
          <w:instrText xml:space="preserve"> NUMPAGES  </w:instrText>
        </w:r>
        <w:r w:rsidRPr="006F6CC1">
          <w:rPr>
            <w:rFonts w:asciiTheme="majorHAnsi" w:hAnsiTheme="majorHAnsi" w:cstheme="majorHAnsi"/>
            <w:sz w:val="22"/>
            <w:szCs w:val="22"/>
          </w:rPr>
          <w:fldChar w:fldCharType="separate"/>
        </w:r>
        <w:r>
          <w:rPr>
            <w:rFonts w:asciiTheme="majorHAnsi" w:hAnsiTheme="majorHAnsi" w:cstheme="majorHAnsi"/>
          </w:rPr>
          <w:t>14</w:t>
        </w:r>
        <w:r w:rsidRPr="006F6CC1">
          <w:rPr>
            <w:rFonts w:asciiTheme="majorHAnsi" w:hAnsiTheme="majorHAnsi" w:cstheme="majorHAnsi"/>
            <w:sz w:val="22"/>
            <w:szCs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F6CC1" w:rsidP="6F8E9E60" w:rsidRDefault="006F6CC1" w14:paraId="61F9623C" w14:textId="77777777">
    <w:pPr>
      <w:autoSpaceDE w:val="0"/>
      <w:autoSpaceDN w:val="0"/>
      <w:adjustRightInd w:val="0"/>
      <w:spacing w:after="0"/>
      <w:rPr>
        <w:rFonts w:ascii="ACaslonPro-Regular" w:hAnsi="ACaslonPro-Regular" w:cs="ACaslonPro-Regular"/>
        <w:sz w:val="20"/>
        <w:szCs w:val="20"/>
        <w:lang w:val="en-US"/>
      </w:rPr>
    </w:pPr>
    <w:r w:rsidRPr="6F8E9E60" w:rsidR="6F8E9E60">
      <w:rPr>
        <w:rFonts w:ascii="ACaslonPro-Regular" w:hAnsi="ACaslonPro-Regular" w:cs="ACaslonPro-Regular"/>
        <w:b w:val="1"/>
        <w:bCs w:val="1"/>
        <w:sz w:val="20"/>
        <w:szCs w:val="20"/>
        <w:lang w:val="en-US"/>
      </w:rPr>
      <w:t>The Landmark Trust</w:t>
    </w:r>
    <w:r w:rsidRPr="6F8E9E60" w:rsidR="6F8E9E60">
      <w:rPr>
        <w:rFonts w:ascii="ACaslonPro-Regular" w:hAnsi="ACaslonPro-Regular" w:cs="ACaslonPro-Regular"/>
        <w:sz w:val="20"/>
        <w:szCs w:val="20"/>
        <w:lang w:val="en-US"/>
      </w:rPr>
      <w:t xml:space="preserve"> </w:t>
    </w:r>
    <w:r w:rsidRPr="6F8E9E60" w:rsidR="6F8E9E60">
      <w:rPr>
        <w:rFonts w:ascii="ACaslonPro-Regular" w:hAnsi="ACaslonPro-Regular" w:cs="ACaslonPro-Regular"/>
        <w:sz w:val="20"/>
        <w:szCs w:val="20"/>
        <w:lang w:val="en-US"/>
      </w:rPr>
      <w:t>Shottesbrooke</w:t>
    </w:r>
    <w:r w:rsidRPr="6F8E9E60" w:rsidR="6F8E9E60">
      <w:rPr>
        <w:rFonts w:ascii="ACaslonPro-Regular" w:hAnsi="ACaslonPro-Regular" w:cs="ACaslonPro-Regular"/>
        <w:sz w:val="20"/>
        <w:szCs w:val="20"/>
        <w:lang w:val="en-US"/>
      </w:rPr>
      <w:t xml:space="preserve"> Maidenhead Berkshire SL6 3SW</w:t>
    </w:r>
  </w:p>
  <w:p w:rsidR="006F6CC1" w:rsidP="6F8F3C64" w:rsidRDefault="006F6CC1" w14:paraId="373A74EF" w14:textId="77777777" w14:noSpellErr="1">
    <w:pPr>
      <w:autoSpaceDE w:val="0"/>
      <w:autoSpaceDN w:val="0"/>
      <w:adjustRightInd w:val="0"/>
      <w:spacing w:after="0"/>
      <w:rPr>
        <w:rFonts w:ascii="ACaslonPro-Regular" w:hAnsi="ACaslonPro-Regular" w:cs="ACaslonPro-Regular"/>
        <w:sz w:val="20"/>
        <w:szCs w:val="20"/>
        <w:lang w:val="en-US"/>
      </w:rPr>
    </w:pPr>
    <w:r w:rsidRPr="6F8F3C64" w:rsidR="6F8F3C64">
      <w:rPr>
        <w:rFonts w:ascii="ACaslonPro-Italic" w:hAnsi="ACaslonPro-Italic" w:cs="ACaslonPro-Italic"/>
        <w:i w:val="1"/>
        <w:iCs w:val="1"/>
        <w:sz w:val="20"/>
        <w:szCs w:val="20"/>
        <w:lang w:val="en-US"/>
      </w:rPr>
      <w:t xml:space="preserve">Patron </w:t>
    </w:r>
    <w:r w:rsidRPr="6F8F3C64" w:rsidR="6F8F3C64">
      <w:rPr>
        <w:rFonts w:ascii="ACaslonPro-Regular" w:hAnsi="ACaslonPro-Regular" w:cs="ACaslonPro-Regular"/>
        <w:sz w:val="20"/>
        <w:szCs w:val="20"/>
        <w:lang w:val="en-US"/>
      </w:rPr>
      <w:t xml:space="preserve">HM King Charles III </w:t>
    </w:r>
    <w:r w:rsidRPr="6F8F3C64" w:rsidR="6F8F3C64">
      <w:rPr>
        <w:rFonts w:ascii="ACaslonPro-Italic" w:hAnsi="ACaslonPro-Italic" w:cs="ACaslonPro-Italic"/>
        <w:i w:val="1"/>
        <w:iCs w:val="1"/>
        <w:sz w:val="20"/>
        <w:szCs w:val="20"/>
        <w:lang w:val="en-US"/>
      </w:rPr>
      <w:t>Chairman</w:t>
    </w:r>
    <w:r w:rsidRPr="6F8F3C64" w:rsidR="6F8F3C64">
      <w:rPr>
        <w:rFonts w:ascii="ACaslonPro-Italic" w:hAnsi="ACaslonPro-Italic" w:cs="ACaslonPro-Italic"/>
        <w:i w:val="1"/>
        <w:iCs w:val="1"/>
        <w:sz w:val="20"/>
        <w:szCs w:val="20"/>
        <w:lang w:val="en-US"/>
      </w:rPr>
      <w:t xml:space="preserve"> </w:t>
    </w:r>
    <w:r w:rsidRPr="6F8F3C64" w:rsidR="6F8F3C64">
      <w:rPr>
        <w:rFonts w:ascii="ACaslonPro-Regular" w:hAnsi="ACaslonPro-Regular" w:cs="ACaslonPro-Regular"/>
        <w:sz w:val="20"/>
        <w:szCs w:val="20"/>
        <w:lang w:val="en-US"/>
      </w:rPr>
      <w:t xml:space="preserve">Alan Leibowitz </w:t>
    </w:r>
    <w:r w:rsidRPr="6F8F3C64" w:rsidR="6F8F3C64">
      <w:rPr>
        <w:rFonts w:ascii="ACaslonPro-Italic" w:hAnsi="ACaslonPro-Italic" w:cs="ACaslonPro-Italic"/>
        <w:i w:val="1"/>
        <w:iCs w:val="1"/>
        <w:sz w:val="20"/>
        <w:szCs w:val="20"/>
        <w:lang w:val="en-US"/>
      </w:rPr>
      <w:t xml:space="preserve">Director </w:t>
    </w:r>
    <w:r w:rsidRPr="6F8F3C64" w:rsidR="6F8F3C64">
      <w:rPr>
        <w:rFonts w:ascii="ACaslonPro-Regular" w:hAnsi="ACaslonPro-Regular" w:cs="ACaslonPro-Regular"/>
        <w:sz w:val="20"/>
        <w:szCs w:val="20"/>
        <w:lang w:val="en-US"/>
      </w:rPr>
      <w:t>Dr Anna Keay OBE</w:t>
    </w:r>
  </w:p>
  <w:p w:rsidR="006F6CC1" w:rsidP="006F6CC1" w:rsidRDefault="006F6CC1" w14:paraId="58A4C632" w14:textId="77777777">
    <w:pPr>
      <w:autoSpaceDE w:val="0"/>
      <w:autoSpaceDN w:val="0"/>
      <w:adjustRightInd w:val="0"/>
      <w:spacing w:after="0"/>
      <w:rPr>
        <w:rFonts w:ascii="ACaslonPro-Regular" w:hAnsi="ACaslonPro-Regular" w:cs="ACaslonPro-Regular"/>
        <w:sz w:val="20"/>
        <w:szCs w:val="20"/>
      </w:rPr>
    </w:pPr>
    <w:r>
      <w:rPr>
        <w:rFonts w:ascii="ACaslonPro-Italic" w:hAnsi="ACaslonPro-Italic" w:cs="ACaslonPro-Italic"/>
        <w:i/>
        <w:iCs/>
        <w:sz w:val="20"/>
        <w:szCs w:val="20"/>
      </w:rPr>
      <w:t xml:space="preserve">Charity registered in England &amp; Wales </w:t>
    </w:r>
    <w:r>
      <w:rPr>
        <w:rFonts w:ascii="ACaslonPro-Regular" w:hAnsi="ACaslonPro-Regular" w:cs="ACaslonPro-Regular"/>
        <w:sz w:val="20"/>
        <w:szCs w:val="20"/>
      </w:rPr>
      <w:t xml:space="preserve">243312 </w:t>
    </w:r>
    <w:r>
      <w:rPr>
        <w:rFonts w:ascii="ACaslonPro-Italic" w:hAnsi="ACaslonPro-Italic" w:cs="ACaslonPro-Italic"/>
        <w:i/>
        <w:iCs/>
        <w:sz w:val="20"/>
        <w:szCs w:val="20"/>
      </w:rPr>
      <w:t xml:space="preserve">and Scotland </w:t>
    </w:r>
    <w:r>
      <w:rPr>
        <w:rFonts w:ascii="ACaslonPro-Regular" w:hAnsi="ACaslonPro-Regular" w:cs="ACaslonPro-Regular"/>
        <w:sz w:val="20"/>
        <w:szCs w:val="20"/>
      </w:rPr>
      <w:t>SC039205</w:t>
    </w:r>
  </w:p>
  <w:p w:rsidR="006F6CC1" w:rsidP="006F6CC1" w:rsidRDefault="006F6CC1" w14:paraId="4454500B" w14:textId="77777777">
    <w:pPr>
      <w:autoSpaceDE w:val="0"/>
      <w:autoSpaceDN w:val="0"/>
      <w:adjustRightInd w:val="0"/>
      <w:spacing w:after="0"/>
      <w:rPr>
        <w:rFonts w:ascii="ACaslonPro-Regular" w:hAnsi="ACaslonPro-Regular" w:cs="ACaslonPro-Regular"/>
        <w:sz w:val="20"/>
        <w:szCs w:val="20"/>
      </w:rPr>
    </w:pPr>
  </w:p>
  <w:p w:rsidR="006F6CC1" w:rsidP="006F6CC1" w:rsidRDefault="006F6CC1" w14:paraId="718F94B4" w14:textId="77777777">
    <w:pPr>
      <w:pStyle w:val="Footer"/>
      <w:rPr>
        <w:rFonts w:ascii="ACaslonPro-Regular" w:hAnsi="ACaslonPro-Regular" w:cs="ACaslonPro-Regular"/>
        <w:sz w:val="20"/>
        <w:szCs w:val="20"/>
      </w:rPr>
    </w:pPr>
    <w:r>
      <w:rPr>
        <w:rFonts w:ascii="ACaslonPro-Italic" w:hAnsi="ACaslonPro-Italic" w:cs="ACaslonPro-Italic"/>
        <w:i/>
        <w:iCs/>
        <w:sz w:val="20"/>
        <w:szCs w:val="20"/>
      </w:rPr>
      <w:t xml:space="preserve">Bookings </w:t>
    </w:r>
    <w:r>
      <w:rPr>
        <w:rFonts w:ascii="ACaslonPro-Regular" w:hAnsi="ACaslonPro-Regular" w:cs="ACaslonPro-Regular"/>
        <w:sz w:val="20"/>
        <w:szCs w:val="20"/>
      </w:rPr>
      <w:t xml:space="preserve">01628 825925 </w:t>
    </w:r>
    <w:r>
      <w:rPr>
        <w:rFonts w:ascii="ACaslonPro-Italic" w:hAnsi="ACaslonPro-Italic" w:cs="ACaslonPro-Italic"/>
        <w:i/>
        <w:iCs/>
        <w:sz w:val="20"/>
        <w:szCs w:val="20"/>
      </w:rPr>
      <w:t xml:space="preserve">Office </w:t>
    </w:r>
    <w:r>
      <w:rPr>
        <w:rFonts w:ascii="ACaslonPro-Regular" w:hAnsi="ACaslonPro-Regular" w:cs="ACaslonPro-Regular"/>
        <w:sz w:val="20"/>
        <w:szCs w:val="20"/>
      </w:rPr>
      <w:t xml:space="preserve">01628 825920 </w:t>
    </w:r>
    <w:r>
      <w:rPr>
        <w:rFonts w:ascii="ACaslonPro-Italic" w:hAnsi="ACaslonPro-Italic" w:cs="ACaslonPro-Italic"/>
        <w:i/>
        <w:iCs/>
        <w:sz w:val="20"/>
        <w:szCs w:val="20"/>
      </w:rPr>
      <w:t xml:space="preserve">Facsimile </w:t>
    </w:r>
    <w:r>
      <w:rPr>
        <w:rFonts w:ascii="ACaslonPro-Regular" w:hAnsi="ACaslonPro-Regular" w:cs="ACaslonPro-Regular"/>
        <w:sz w:val="20"/>
        <w:szCs w:val="20"/>
      </w:rPr>
      <w:t xml:space="preserve">08432 906896 </w:t>
    </w:r>
  </w:p>
  <w:p w:rsidRPr="006F6CC1" w:rsidR="00992494" w:rsidRDefault="006F6CC1" w14:paraId="1BA1CE45" w14:textId="77777777">
    <w:pPr>
      <w:pStyle w:val="Footer"/>
      <w:rPr>
        <w:b/>
      </w:rPr>
    </w:pPr>
    <w:r w:rsidRPr="002B6185">
      <w:rPr>
        <w:rFonts w:ascii="ACaslonPro-Regular" w:hAnsi="ACaslonPro-Regular" w:cs="ACaslonPro-Regular"/>
        <w:b/>
        <w:bCs/>
        <w:sz w:val="20"/>
        <w:szCs w:val="20"/>
      </w:rPr>
      <w:t>www.landmarktrust.org.uk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D6178" w:rsidRDefault="008D6178" w14:paraId="091217AA" w14:textId="77777777">
      <w:r>
        <w:separator/>
      </w:r>
    </w:p>
  </w:footnote>
  <w:footnote w:type="continuationSeparator" w:id="0">
    <w:p w:rsidR="008D6178" w:rsidRDefault="008D6178" w14:paraId="452D5ED7" w14:textId="77777777">
      <w:r>
        <w:continuationSeparator/>
      </w:r>
    </w:p>
  </w:footnote>
  <w:footnote w:type="continuationNotice" w:id="1">
    <w:p w:rsidR="008D6178" w:rsidRDefault="008D6178" w14:paraId="1CBEE938" w14:textId="7777777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F1486" w:rsidRDefault="00EF1486" w14:paraId="0BCFA5CF" w14:textId="4088C429">
    <w:pPr>
      <w:pStyle w:val="Header"/>
      <w:jc w:val="right"/>
      <w:rPr>
        <w:rFonts w:asciiTheme="majorHAnsi" w:hAnsiTheme="majorHAnsi" w:cstheme="majorHAnsi"/>
        <w:sz w:val="22"/>
        <w:szCs w:val="22"/>
      </w:rPr>
    </w:pPr>
  </w:p>
  <w:p w:rsidR="00512B83" w:rsidRDefault="00512B83" w14:paraId="51912297" w14:textId="274962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16du wp14">
  <w:p w:rsidR="00992494" w:rsidRDefault="006F6CC1" w14:paraId="6B228321" w14:textId="6DD9B591">
    <w:pPr>
      <w:pStyle w:val="Header"/>
    </w:pPr>
    <w:r>
      <w:rPr>
        <w:noProof/>
      </w:rPr>
      <w:drawing>
        <wp:inline distT="0" distB="0" distL="0" distR="0" wp14:anchorId="54176433" wp14:editId="310BC2F2">
          <wp:extent cx="921327" cy="921327"/>
          <wp:effectExtent l="0" t="0" r="0" b="0"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6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411" cy="923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6" style="width:12pt;height:12pt;visibility:visible" o:bullet="t" type="#_x0000_t75">
        <v:imagedata o:title="" r:id="rId1"/>
      </v:shape>
    </w:pict>
  </w:numPicBullet>
  <w:numPicBullet w:numPicBulletId="1">
    <w:pict>
      <v:shape id="_x0000_i1027" style="width:10.35pt;height:12pt;visibility:visible;mso-wrap-style:square" alt="Accessible bedrooms icon showing a bed" o:bullet="t" type="#_x0000_t75">
        <v:imagedata o:title="Accessible bedrooms icon showing a bed" r:id="rId2"/>
      </v:shape>
    </w:pict>
  </w:numPicBullet>
  <w:numPicBullet w:numPicBulletId="2">
    <w:pict>
      <v:shape id="_x0000_i1028" style="width:10.35pt;height:10.35pt;visibility:visible;mso-wrap-style:square" o:bullet="t" type="#_x0000_t75">
        <v:imagedata o:title="" r:id="rId3"/>
      </v:shape>
    </w:pict>
  </w:numPicBullet>
  <w:numPicBullet w:numPicBulletId="3">
    <w:pict>
      <v:shape id="_x0000_i1029" style="width:15.8pt;height:17.45pt;visibility:visible" alt="Shower with solid fill" o:bullet="t" type="#_x0000_t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">
        <v:imagedata cropleft="-5995f" croptop="-1900f" cropright="-2894f" cropbottom="-950f" o:title="" r:id="rId4"/>
      </v:shape>
    </w:pict>
  </w:numPicBullet>
  <w:numPicBullet w:numPicBulletId="4">
    <w:pict>
      <v:shape id="_x0000_i1030" style="width:24pt;height:24pt;visibility:visible;mso-wrap-style:square" alt="Cooker icon" o:bullet="t" type="#_x0000_t75">
        <v:imagedata o:title="Cooker icon" r:id="rId5"/>
      </v:shape>
    </w:pict>
  </w:numPicBullet>
  <w:numPicBullet w:numPicBulletId="5">
    <w:pict>
      <v:shape id="_x0000_i1031" style="width:1in;height:1in;visibility:visible;mso-wrap-style:square" alt="Shower with solid fill" o:bullet="t" type="#_x0000_t75">
        <v:imagedata o:title="Shower with solid fill" r:id="rId6"/>
      </v:shape>
    </w:pict>
  </w:numPicBullet>
  <w:abstractNum w:abstractNumId="0" w15:restartNumberingAfterBreak="0">
    <w:nsid w:val="EA454B4C"/>
    <w:multiLevelType w:val="multilevel"/>
    <w:tmpl w:val="176E32F8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1" w15:restartNumberingAfterBreak="0">
    <w:nsid w:val="1E0606C1"/>
    <w:multiLevelType w:val="hybridMultilevel"/>
    <w:tmpl w:val="74E01900"/>
    <w:lvl w:ilvl="0" w:tplc="08090001">
      <w:start w:val="1"/>
      <w:numFmt w:val="bullet"/>
      <w:lvlText w:val=""/>
      <w:lvlJc w:val="left"/>
      <w:pPr>
        <w:ind w:left="4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4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5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6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6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7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8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9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9840" w:hanging="360"/>
      </w:pPr>
      <w:rPr>
        <w:rFonts w:hint="default" w:ascii="Wingdings" w:hAnsi="Wingdings"/>
      </w:rPr>
    </w:lvl>
  </w:abstractNum>
  <w:abstractNum w:abstractNumId="2" w15:restartNumberingAfterBreak="0">
    <w:nsid w:val="27937847"/>
    <w:multiLevelType w:val="hybridMultilevel"/>
    <w:tmpl w:val="0EE6040C"/>
    <w:lvl w:ilvl="0" w:tplc="080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hint="default" w:ascii="Wingdings" w:hAnsi="Wingdings"/>
      </w:rPr>
    </w:lvl>
  </w:abstractNum>
  <w:abstractNum w:abstractNumId="3" w15:restartNumberingAfterBreak="0">
    <w:nsid w:val="27D54873"/>
    <w:multiLevelType w:val="hybridMultilevel"/>
    <w:tmpl w:val="80C2FF3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C1AE401"/>
    <w:multiLevelType w:val="multilevel"/>
    <w:tmpl w:val="E3F2402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5" w15:restartNumberingAfterBreak="0">
    <w:nsid w:val="2CDB7A07"/>
    <w:multiLevelType w:val="hybridMultilevel"/>
    <w:tmpl w:val="66A661F4"/>
    <w:lvl w:ilvl="0" w:tplc="6CC4399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600A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5FBC3D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3" w:tplc="69F2D7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7A28F6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5" w:tplc="686A45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6" w:tplc="93B4D3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99F26D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8" w:tplc="899458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</w:rPr>
    </w:lvl>
  </w:abstractNum>
  <w:abstractNum w:abstractNumId="6" w15:restartNumberingAfterBreak="0">
    <w:nsid w:val="39B92DBA"/>
    <w:multiLevelType w:val="multilevel"/>
    <w:tmpl w:val="176E32F8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7" w15:restartNumberingAfterBreak="0">
    <w:nsid w:val="407A4065"/>
    <w:multiLevelType w:val="hybridMultilevel"/>
    <w:tmpl w:val="68EA3F8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46991EC8"/>
    <w:multiLevelType w:val="hybridMultilevel"/>
    <w:tmpl w:val="2EE8CCBC"/>
    <w:lvl w:ilvl="0" w:tplc="08090001">
      <w:start w:val="1"/>
      <w:numFmt w:val="bullet"/>
      <w:lvlText w:val=""/>
      <w:lvlJc w:val="left"/>
      <w:pPr>
        <w:ind w:left="120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9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hint="default" w:ascii="Wingdings" w:hAnsi="Wingdings"/>
      </w:rPr>
    </w:lvl>
  </w:abstractNum>
  <w:abstractNum w:abstractNumId="9" w15:restartNumberingAfterBreak="0">
    <w:nsid w:val="643B0900"/>
    <w:multiLevelType w:val="hybridMultilevel"/>
    <w:tmpl w:val="96F47F9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40C511E"/>
    <w:multiLevelType w:val="hybridMultilevel"/>
    <w:tmpl w:val="6D80502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74331312"/>
    <w:multiLevelType w:val="hybridMultilevel"/>
    <w:tmpl w:val="802446F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A8C2F6D"/>
    <w:multiLevelType w:val="hybridMultilevel"/>
    <w:tmpl w:val="5E1A5F5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C2C716B"/>
    <w:multiLevelType w:val="hybridMultilevel"/>
    <w:tmpl w:val="DF267390"/>
    <w:lvl w:ilvl="0" w:tplc="F524232C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97F2BBE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  <w:lvl w:ilvl="2" w:tplc="AF80789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  <w:lvl w:ilvl="3" w:tplc="240AE60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8376DE5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5" w:tplc="558EBD7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hint="default" w:ascii="Symbol" w:hAnsi="Symbol"/>
      </w:rPr>
    </w:lvl>
    <w:lvl w:ilvl="6" w:tplc="2BE0B41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806C145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8" w:tplc="1336438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hint="default" w:ascii="Symbol" w:hAnsi="Symbol"/>
      </w:rPr>
    </w:lvl>
  </w:abstractNum>
  <w:abstractNum w:abstractNumId="14" w15:restartNumberingAfterBreak="0">
    <w:nsid w:val="7E0E312E"/>
    <w:multiLevelType w:val="hybridMultilevel"/>
    <w:tmpl w:val="41AA6D90"/>
    <w:lvl w:ilvl="0" w:tplc="A4BAE35E">
      <w:start w:val="1"/>
      <w:numFmt w:val="bullet"/>
      <w:lvlText w:val=""/>
      <w:lvlPicBulletId w:val="4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5D82CC5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  <w:lvl w:ilvl="2" w:tplc="3DE03E4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  <w:lvl w:ilvl="3" w:tplc="CC26887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7660A3D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5" w:tplc="7190199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hint="default" w:ascii="Symbol" w:hAnsi="Symbol"/>
      </w:rPr>
    </w:lvl>
    <w:lvl w:ilvl="6" w:tplc="3120261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CD8877B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8" w:tplc="C0CC04D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hint="default" w:ascii="Symbol" w:hAnsi="Symbol"/>
      </w:rPr>
    </w:lvl>
  </w:abstractNum>
  <w:num w:numId="1" w16cid:durableId="644504519">
    <w:abstractNumId w:val="4"/>
  </w:num>
  <w:num w:numId="2" w16cid:durableId="872040965">
    <w:abstractNumId w:val="0"/>
  </w:num>
  <w:num w:numId="3" w16cid:durableId="1401903279">
    <w:abstractNumId w:val="0"/>
  </w:num>
  <w:num w:numId="4" w16cid:durableId="1115295276">
    <w:abstractNumId w:val="0"/>
  </w:num>
  <w:num w:numId="5" w16cid:durableId="922420395">
    <w:abstractNumId w:val="0"/>
  </w:num>
  <w:num w:numId="6" w16cid:durableId="1230580137">
    <w:abstractNumId w:val="0"/>
  </w:num>
  <w:num w:numId="7" w16cid:durableId="128861251">
    <w:abstractNumId w:val="0"/>
  </w:num>
  <w:num w:numId="8" w16cid:durableId="1131022365">
    <w:abstractNumId w:val="0"/>
  </w:num>
  <w:num w:numId="9" w16cid:durableId="1169254317">
    <w:abstractNumId w:val="0"/>
  </w:num>
  <w:num w:numId="10" w16cid:durableId="1847816502">
    <w:abstractNumId w:val="0"/>
  </w:num>
  <w:num w:numId="11" w16cid:durableId="1725637988">
    <w:abstractNumId w:val="0"/>
  </w:num>
  <w:num w:numId="12" w16cid:durableId="30964559">
    <w:abstractNumId w:val="0"/>
  </w:num>
  <w:num w:numId="13" w16cid:durableId="305358127">
    <w:abstractNumId w:val="0"/>
  </w:num>
  <w:num w:numId="14" w16cid:durableId="113182572">
    <w:abstractNumId w:val="0"/>
  </w:num>
  <w:num w:numId="15" w16cid:durableId="319888650">
    <w:abstractNumId w:val="0"/>
  </w:num>
  <w:num w:numId="16" w16cid:durableId="1948925125">
    <w:abstractNumId w:val="0"/>
  </w:num>
  <w:num w:numId="17" w16cid:durableId="1568758593">
    <w:abstractNumId w:val="0"/>
  </w:num>
  <w:num w:numId="18" w16cid:durableId="1666085999">
    <w:abstractNumId w:val="0"/>
  </w:num>
  <w:num w:numId="19" w16cid:durableId="144515271">
    <w:abstractNumId w:val="0"/>
  </w:num>
  <w:num w:numId="20" w16cid:durableId="1686665497">
    <w:abstractNumId w:val="0"/>
  </w:num>
  <w:num w:numId="21" w16cid:durableId="1155607712">
    <w:abstractNumId w:val="0"/>
  </w:num>
  <w:num w:numId="22" w16cid:durableId="443767794">
    <w:abstractNumId w:val="0"/>
  </w:num>
  <w:num w:numId="23" w16cid:durableId="1833183830">
    <w:abstractNumId w:val="0"/>
  </w:num>
  <w:num w:numId="24" w16cid:durableId="1470510895">
    <w:abstractNumId w:val="0"/>
  </w:num>
  <w:num w:numId="25" w16cid:durableId="1119568082">
    <w:abstractNumId w:val="0"/>
  </w:num>
  <w:num w:numId="26" w16cid:durableId="1398092048">
    <w:abstractNumId w:val="0"/>
  </w:num>
  <w:num w:numId="27" w16cid:durableId="1040009016">
    <w:abstractNumId w:val="0"/>
  </w:num>
  <w:num w:numId="28" w16cid:durableId="104471014">
    <w:abstractNumId w:val="6"/>
  </w:num>
  <w:num w:numId="29" w16cid:durableId="1057969201">
    <w:abstractNumId w:val="12"/>
  </w:num>
  <w:num w:numId="30" w16cid:durableId="386101790">
    <w:abstractNumId w:val="3"/>
  </w:num>
  <w:num w:numId="31" w16cid:durableId="1799185353">
    <w:abstractNumId w:val="9"/>
  </w:num>
  <w:num w:numId="32" w16cid:durableId="1627274342">
    <w:abstractNumId w:val="8"/>
  </w:num>
  <w:num w:numId="33" w16cid:durableId="1848253767">
    <w:abstractNumId w:val="11"/>
  </w:num>
  <w:num w:numId="34" w16cid:durableId="1659073615">
    <w:abstractNumId w:val="5"/>
  </w:num>
  <w:num w:numId="35" w16cid:durableId="1814909960">
    <w:abstractNumId w:val="13"/>
  </w:num>
  <w:num w:numId="36" w16cid:durableId="2107380845">
    <w:abstractNumId w:val="14"/>
  </w:num>
  <w:num w:numId="37" w16cid:durableId="1737123632">
    <w:abstractNumId w:val="10"/>
  </w:num>
  <w:num w:numId="38" w16cid:durableId="1599215244">
    <w:abstractNumId w:val="7"/>
  </w:num>
  <w:num w:numId="39" w16cid:durableId="697925367">
    <w:abstractNumId w:val="2"/>
  </w:num>
  <w:num w:numId="40" w16cid:durableId="11857468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 w:val="false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D07"/>
    <w:rsid w:val="00004C94"/>
    <w:rsid w:val="00004D3F"/>
    <w:rsid w:val="00010AC9"/>
    <w:rsid w:val="00011C8B"/>
    <w:rsid w:val="00017382"/>
    <w:rsid w:val="000218D5"/>
    <w:rsid w:val="00021AA6"/>
    <w:rsid w:val="000227BB"/>
    <w:rsid w:val="0002366F"/>
    <w:rsid w:val="0002370B"/>
    <w:rsid w:val="000240D5"/>
    <w:rsid w:val="000250DB"/>
    <w:rsid w:val="00025A81"/>
    <w:rsid w:val="00025F10"/>
    <w:rsid w:val="00030318"/>
    <w:rsid w:val="000312F3"/>
    <w:rsid w:val="00033EBF"/>
    <w:rsid w:val="00034B8C"/>
    <w:rsid w:val="00034D6B"/>
    <w:rsid w:val="00038A3B"/>
    <w:rsid w:val="000431F4"/>
    <w:rsid w:val="00045DB7"/>
    <w:rsid w:val="0005223D"/>
    <w:rsid w:val="00052FF7"/>
    <w:rsid w:val="00061212"/>
    <w:rsid w:val="00061CD4"/>
    <w:rsid w:val="00062AA6"/>
    <w:rsid w:val="00063E2E"/>
    <w:rsid w:val="00065839"/>
    <w:rsid w:val="00065B06"/>
    <w:rsid w:val="00067AC8"/>
    <w:rsid w:val="00067E0F"/>
    <w:rsid w:val="000706CA"/>
    <w:rsid w:val="000735C0"/>
    <w:rsid w:val="00075DD0"/>
    <w:rsid w:val="000760B7"/>
    <w:rsid w:val="00077FC9"/>
    <w:rsid w:val="00081828"/>
    <w:rsid w:val="00082856"/>
    <w:rsid w:val="00082CA0"/>
    <w:rsid w:val="00085CF3"/>
    <w:rsid w:val="0009126D"/>
    <w:rsid w:val="000979C7"/>
    <w:rsid w:val="000A0BFC"/>
    <w:rsid w:val="000A194E"/>
    <w:rsid w:val="000A5A6B"/>
    <w:rsid w:val="000B0C42"/>
    <w:rsid w:val="000B7003"/>
    <w:rsid w:val="000C0294"/>
    <w:rsid w:val="000C2207"/>
    <w:rsid w:val="000C5720"/>
    <w:rsid w:val="000D2D92"/>
    <w:rsid w:val="000D3C06"/>
    <w:rsid w:val="000E319A"/>
    <w:rsid w:val="000E345D"/>
    <w:rsid w:val="000E34C2"/>
    <w:rsid w:val="000E5631"/>
    <w:rsid w:val="000F25C7"/>
    <w:rsid w:val="000F5DA8"/>
    <w:rsid w:val="00100DF9"/>
    <w:rsid w:val="001032AA"/>
    <w:rsid w:val="0010644F"/>
    <w:rsid w:val="001065DD"/>
    <w:rsid w:val="00111330"/>
    <w:rsid w:val="00112E15"/>
    <w:rsid w:val="001172F2"/>
    <w:rsid w:val="00120F7A"/>
    <w:rsid w:val="001229C0"/>
    <w:rsid w:val="00124913"/>
    <w:rsid w:val="0013176A"/>
    <w:rsid w:val="001333C5"/>
    <w:rsid w:val="00133E60"/>
    <w:rsid w:val="001373CE"/>
    <w:rsid w:val="00140D88"/>
    <w:rsid w:val="00146769"/>
    <w:rsid w:val="00147FFC"/>
    <w:rsid w:val="00152213"/>
    <w:rsid w:val="001524F4"/>
    <w:rsid w:val="0015483F"/>
    <w:rsid w:val="001565E7"/>
    <w:rsid w:val="00161470"/>
    <w:rsid w:val="0016306A"/>
    <w:rsid w:val="001651DE"/>
    <w:rsid w:val="001658A1"/>
    <w:rsid w:val="00165BD4"/>
    <w:rsid w:val="001664FB"/>
    <w:rsid w:val="00172D6A"/>
    <w:rsid w:val="00176F75"/>
    <w:rsid w:val="00177660"/>
    <w:rsid w:val="00181069"/>
    <w:rsid w:val="001814A5"/>
    <w:rsid w:val="00185DDA"/>
    <w:rsid w:val="00194240"/>
    <w:rsid w:val="00197E99"/>
    <w:rsid w:val="001A7039"/>
    <w:rsid w:val="001B2123"/>
    <w:rsid w:val="001B3428"/>
    <w:rsid w:val="001B489C"/>
    <w:rsid w:val="001C4058"/>
    <w:rsid w:val="001D0283"/>
    <w:rsid w:val="001D6B4B"/>
    <w:rsid w:val="001D6B9C"/>
    <w:rsid w:val="001E126E"/>
    <w:rsid w:val="001E2329"/>
    <w:rsid w:val="001E4390"/>
    <w:rsid w:val="001F0375"/>
    <w:rsid w:val="001F35BE"/>
    <w:rsid w:val="00203ED3"/>
    <w:rsid w:val="00210139"/>
    <w:rsid w:val="002128A6"/>
    <w:rsid w:val="00213569"/>
    <w:rsid w:val="00213ACE"/>
    <w:rsid w:val="00215DDC"/>
    <w:rsid w:val="00220CA8"/>
    <w:rsid w:val="00220EBA"/>
    <w:rsid w:val="002236E1"/>
    <w:rsid w:val="00227FA0"/>
    <w:rsid w:val="00230998"/>
    <w:rsid w:val="00234FA3"/>
    <w:rsid w:val="00242E3A"/>
    <w:rsid w:val="002439A1"/>
    <w:rsid w:val="002445A5"/>
    <w:rsid w:val="002463B8"/>
    <w:rsid w:val="00247BC2"/>
    <w:rsid w:val="002513C3"/>
    <w:rsid w:val="00252ACE"/>
    <w:rsid w:val="00252D05"/>
    <w:rsid w:val="002544B4"/>
    <w:rsid w:val="00255D6F"/>
    <w:rsid w:val="00257445"/>
    <w:rsid w:val="00264983"/>
    <w:rsid w:val="00272A37"/>
    <w:rsid w:val="0027495B"/>
    <w:rsid w:val="00274BF8"/>
    <w:rsid w:val="00276B9D"/>
    <w:rsid w:val="00280970"/>
    <w:rsid w:val="00290012"/>
    <w:rsid w:val="00291623"/>
    <w:rsid w:val="00292ED9"/>
    <w:rsid w:val="00296174"/>
    <w:rsid w:val="002961EF"/>
    <w:rsid w:val="002B56BA"/>
    <w:rsid w:val="002C12B3"/>
    <w:rsid w:val="002C4D52"/>
    <w:rsid w:val="002C59C1"/>
    <w:rsid w:val="002C7187"/>
    <w:rsid w:val="002D14C1"/>
    <w:rsid w:val="002D57DE"/>
    <w:rsid w:val="002D5929"/>
    <w:rsid w:val="002D5B70"/>
    <w:rsid w:val="002E48B9"/>
    <w:rsid w:val="002E5993"/>
    <w:rsid w:val="002F3391"/>
    <w:rsid w:val="002F4060"/>
    <w:rsid w:val="002F578D"/>
    <w:rsid w:val="002F6C59"/>
    <w:rsid w:val="002F7AEC"/>
    <w:rsid w:val="0030007D"/>
    <w:rsid w:val="003142D4"/>
    <w:rsid w:val="00315238"/>
    <w:rsid w:val="00315F46"/>
    <w:rsid w:val="00320C39"/>
    <w:rsid w:val="00320D11"/>
    <w:rsid w:val="0032729D"/>
    <w:rsid w:val="0033010A"/>
    <w:rsid w:val="0033025B"/>
    <w:rsid w:val="0033157A"/>
    <w:rsid w:val="0033627C"/>
    <w:rsid w:val="003374A9"/>
    <w:rsid w:val="003406F0"/>
    <w:rsid w:val="003447AB"/>
    <w:rsid w:val="003526AA"/>
    <w:rsid w:val="00355836"/>
    <w:rsid w:val="00360A95"/>
    <w:rsid w:val="00360D8C"/>
    <w:rsid w:val="0036117A"/>
    <w:rsid w:val="003612A1"/>
    <w:rsid w:val="00363EA6"/>
    <w:rsid w:val="00366053"/>
    <w:rsid w:val="00367444"/>
    <w:rsid w:val="00370C44"/>
    <w:rsid w:val="0037372D"/>
    <w:rsid w:val="00374EDB"/>
    <w:rsid w:val="00377A7E"/>
    <w:rsid w:val="003806D6"/>
    <w:rsid w:val="003807D4"/>
    <w:rsid w:val="003831E6"/>
    <w:rsid w:val="0038323E"/>
    <w:rsid w:val="003841E2"/>
    <w:rsid w:val="00387E8E"/>
    <w:rsid w:val="003903AC"/>
    <w:rsid w:val="003920BB"/>
    <w:rsid w:val="00396E60"/>
    <w:rsid w:val="00397D2C"/>
    <w:rsid w:val="003A1532"/>
    <w:rsid w:val="003A4150"/>
    <w:rsid w:val="003A44CB"/>
    <w:rsid w:val="003A555B"/>
    <w:rsid w:val="003A5F04"/>
    <w:rsid w:val="003B0A46"/>
    <w:rsid w:val="003B4411"/>
    <w:rsid w:val="003B578A"/>
    <w:rsid w:val="003B6D11"/>
    <w:rsid w:val="003C1EC5"/>
    <w:rsid w:val="003C3E63"/>
    <w:rsid w:val="003C4696"/>
    <w:rsid w:val="003C4E6C"/>
    <w:rsid w:val="003C6CD1"/>
    <w:rsid w:val="003D5AD1"/>
    <w:rsid w:val="003D62A1"/>
    <w:rsid w:val="003D63D0"/>
    <w:rsid w:val="003D6BEF"/>
    <w:rsid w:val="003E43AC"/>
    <w:rsid w:val="003E6ED0"/>
    <w:rsid w:val="003E730C"/>
    <w:rsid w:val="003F0A08"/>
    <w:rsid w:val="003F26C4"/>
    <w:rsid w:val="003F482E"/>
    <w:rsid w:val="003F4B5D"/>
    <w:rsid w:val="004006DA"/>
    <w:rsid w:val="00401D23"/>
    <w:rsid w:val="00404CF7"/>
    <w:rsid w:val="004073CF"/>
    <w:rsid w:val="00407415"/>
    <w:rsid w:val="00420A7A"/>
    <w:rsid w:val="00420B04"/>
    <w:rsid w:val="00421FA2"/>
    <w:rsid w:val="004227C2"/>
    <w:rsid w:val="00422D84"/>
    <w:rsid w:val="00422FF9"/>
    <w:rsid w:val="00423386"/>
    <w:rsid w:val="00426D01"/>
    <w:rsid w:val="00431006"/>
    <w:rsid w:val="00431512"/>
    <w:rsid w:val="00435665"/>
    <w:rsid w:val="00436496"/>
    <w:rsid w:val="00437124"/>
    <w:rsid w:val="00440BD4"/>
    <w:rsid w:val="0044242A"/>
    <w:rsid w:val="00444DEB"/>
    <w:rsid w:val="00446B2E"/>
    <w:rsid w:val="00450BDF"/>
    <w:rsid w:val="004515DE"/>
    <w:rsid w:val="00451FD5"/>
    <w:rsid w:val="00452F64"/>
    <w:rsid w:val="00457599"/>
    <w:rsid w:val="00462629"/>
    <w:rsid w:val="0046508E"/>
    <w:rsid w:val="00470CDC"/>
    <w:rsid w:val="004727AF"/>
    <w:rsid w:val="00472C9D"/>
    <w:rsid w:val="00472F67"/>
    <w:rsid w:val="0047336D"/>
    <w:rsid w:val="004740B5"/>
    <w:rsid w:val="00475439"/>
    <w:rsid w:val="00476859"/>
    <w:rsid w:val="004A006C"/>
    <w:rsid w:val="004A229A"/>
    <w:rsid w:val="004A6864"/>
    <w:rsid w:val="004A7D2D"/>
    <w:rsid w:val="004B155C"/>
    <w:rsid w:val="004B275D"/>
    <w:rsid w:val="004B6C0C"/>
    <w:rsid w:val="004C3B2B"/>
    <w:rsid w:val="004C4755"/>
    <w:rsid w:val="004C778D"/>
    <w:rsid w:val="004D348C"/>
    <w:rsid w:val="004E2462"/>
    <w:rsid w:val="004E24FC"/>
    <w:rsid w:val="004E29B3"/>
    <w:rsid w:val="004E2D28"/>
    <w:rsid w:val="004E6E23"/>
    <w:rsid w:val="004E71F1"/>
    <w:rsid w:val="004F0D9D"/>
    <w:rsid w:val="004F3605"/>
    <w:rsid w:val="004F4AEC"/>
    <w:rsid w:val="004F5E7D"/>
    <w:rsid w:val="004F68BA"/>
    <w:rsid w:val="00500C55"/>
    <w:rsid w:val="00500F5E"/>
    <w:rsid w:val="00505C3F"/>
    <w:rsid w:val="005060BC"/>
    <w:rsid w:val="00506802"/>
    <w:rsid w:val="00512B83"/>
    <w:rsid w:val="00514136"/>
    <w:rsid w:val="005151EB"/>
    <w:rsid w:val="00517461"/>
    <w:rsid w:val="00517CA6"/>
    <w:rsid w:val="005219D0"/>
    <w:rsid w:val="005230BD"/>
    <w:rsid w:val="00525E9F"/>
    <w:rsid w:val="00526934"/>
    <w:rsid w:val="00526AE0"/>
    <w:rsid w:val="0053193E"/>
    <w:rsid w:val="0053453E"/>
    <w:rsid w:val="00534834"/>
    <w:rsid w:val="0053782C"/>
    <w:rsid w:val="00540943"/>
    <w:rsid w:val="00540DF3"/>
    <w:rsid w:val="00544B80"/>
    <w:rsid w:val="005450E3"/>
    <w:rsid w:val="00550043"/>
    <w:rsid w:val="005532E8"/>
    <w:rsid w:val="00556AB2"/>
    <w:rsid w:val="00557A07"/>
    <w:rsid w:val="00557DC2"/>
    <w:rsid w:val="00560825"/>
    <w:rsid w:val="0056084D"/>
    <w:rsid w:val="0056160D"/>
    <w:rsid w:val="005653DB"/>
    <w:rsid w:val="00566DB2"/>
    <w:rsid w:val="00570018"/>
    <w:rsid w:val="00571318"/>
    <w:rsid w:val="005716D8"/>
    <w:rsid w:val="00572D19"/>
    <w:rsid w:val="005733EC"/>
    <w:rsid w:val="00574391"/>
    <w:rsid w:val="00577540"/>
    <w:rsid w:val="005813C9"/>
    <w:rsid w:val="00581EF3"/>
    <w:rsid w:val="00585EF4"/>
    <w:rsid w:val="00585FAB"/>
    <w:rsid w:val="00586AB3"/>
    <w:rsid w:val="005900F2"/>
    <w:rsid w:val="00590D07"/>
    <w:rsid w:val="00591BF8"/>
    <w:rsid w:val="005951BD"/>
    <w:rsid w:val="00595200"/>
    <w:rsid w:val="005A545E"/>
    <w:rsid w:val="005B54DF"/>
    <w:rsid w:val="005C185F"/>
    <w:rsid w:val="005C54F6"/>
    <w:rsid w:val="005D0FB3"/>
    <w:rsid w:val="005D2316"/>
    <w:rsid w:val="005D6306"/>
    <w:rsid w:val="005D7A68"/>
    <w:rsid w:val="005E017A"/>
    <w:rsid w:val="005E042E"/>
    <w:rsid w:val="005E6423"/>
    <w:rsid w:val="005E6E08"/>
    <w:rsid w:val="005F1FE1"/>
    <w:rsid w:val="005F365A"/>
    <w:rsid w:val="005F54BD"/>
    <w:rsid w:val="005F5AA8"/>
    <w:rsid w:val="005F5DED"/>
    <w:rsid w:val="0060039C"/>
    <w:rsid w:val="00604F90"/>
    <w:rsid w:val="0061460A"/>
    <w:rsid w:val="00614B7F"/>
    <w:rsid w:val="00616864"/>
    <w:rsid w:val="00623E95"/>
    <w:rsid w:val="0062440C"/>
    <w:rsid w:val="0062632A"/>
    <w:rsid w:val="00627030"/>
    <w:rsid w:val="006330AA"/>
    <w:rsid w:val="00633E08"/>
    <w:rsid w:val="006349B6"/>
    <w:rsid w:val="006363C6"/>
    <w:rsid w:val="00642613"/>
    <w:rsid w:val="0064536F"/>
    <w:rsid w:val="0064750C"/>
    <w:rsid w:val="00647D5B"/>
    <w:rsid w:val="00647EA0"/>
    <w:rsid w:val="006516C6"/>
    <w:rsid w:val="00651BDD"/>
    <w:rsid w:val="00652F8C"/>
    <w:rsid w:val="00654503"/>
    <w:rsid w:val="006557CA"/>
    <w:rsid w:val="00655CD2"/>
    <w:rsid w:val="0065670F"/>
    <w:rsid w:val="00661E5E"/>
    <w:rsid w:val="00662245"/>
    <w:rsid w:val="00670D26"/>
    <w:rsid w:val="00673053"/>
    <w:rsid w:val="00674503"/>
    <w:rsid w:val="006769C8"/>
    <w:rsid w:val="0068157A"/>
    <w:rsid w:val="00683274"/>
    <w:rsid w:val="006836C6"/>
    <w:rsid w:val="0068463E"/>
    <w:rsid w:val="0068721E"/>
    <w:rsid w:val="00691F68"/>
    <w:rsid w:val="0069330A"/>
    <w:rsid w:val="0069462C"/>
    <w:rsid w:val="00696F39"/>
    <w:rsid w:val="006A21D1"/>
    <w:rsid w:val="006B18E8"/>
    <w:rsid w:val="006B3292"/>
    <w:rsid w:val="006B4F0A"/>
    <w:rsid w:val="006C0177"/>
    <w:rsid w:val="006C37B6"/>
    <w:rsid w:val="006C3FC7"/>
    <w:rsid w:val="006C58B0"/>
    <w:rsid w:val="006C5A36"/>
    <w:rsid w:val="006C6D22"/>
    <w:rsid w:val="006C755A"/>
    <w:rsid w:val="006D18A1"/>
    <w:rsid w:val="006D4335"/>
    <w:rsid w:val="006D4E05"/>
    <w:rsid w:val="006D685D"/>
    <w:rsid w:val="006D7260"/>
    <w:rsid w:val="006E00B1"/>
    <w:rsid w:val="006E00DF"/>
    <w:rsid w:val="006E1A4D"/>
    <w:rsid w:val="006E29FA"/>
    <w:rsid w:val="006F6CC1"/>
    <w:rsid w:val="006F7950"/>
    <w:rsid w:val="00703A68"/>
    <w:rsid w:val="0070523A"/>
    <w:rsid w:val="00711585"/>
    <w:rsid w:val="00711EA1"/>
    <w:rsid w:val="00712202"/>
    <w:rsid w:val="007136E0"/>
    <w:rsid w:val="00713DD1"/>
    <w:rsid w:val="00717132"/>
    <w:rsid w:val="00720566"/>
    <w:rsid w:val="007213E0"/>
    <w:rsid w:val="007252BD"/>
    <w:rsid w:val="0072D936"/>
    <w:rsid w:val="0073202D"/>
    <w:rsid w:val="0073282B"/>
    <w:rsid w:val="007353E1"/>
    <w:rsid w:val="00740744"/>
    <w:rsid w:val="00740E2A"/>
    <w:rsid w:val="007414CE"/>
    <w:rsid w:val="00742B72"/>
    <w:rsid w:val="007443E1"/>
    <w:rsid w:val="007449A5"/>
    <w:rsid w:val="00744EA2"/>
    <w:rsid w:val="00745412"/>
    <w:rsid w:val="00745C5A"/>
    <w:rsid w:val="0075000A"/>
    <w:rsid w:val="00751248"/>
    <w:rsid w:val="00751C58"/>
    <w:rsid w:val="00754BF4"/>
    <w:rsid w:val="00756521"/>
    <w:rsid w:val="00757E8F"/>
    <w:rsid w:val="00761950"/>
    <w:rsid w:val="007620DA"/>
    <w:rsid w:val="00764A8D"/>
    <w:rsid w:val="007719AF"/>
    <w:rsid w:val="00773338"/>
    <w:rsid w:val="00774D11"/>
    <w:rsid w:val="00777875"/>
    <w:rsid w:val="007801C8"/>
    <w:rsid w:val="00780E00"/>
    <w:rsid w:val="007824C6"/>
    <w:rsid w:val="00784D58"/>
    <w:rsid w:val="00785301"/>
    <w:rsid w:val="0079236E"/>
    <w:rsid w:val="00792B7D"/>
    <w:rsid w:val="00793F95"/>
    <w:rsid w:val="00794A24"/>
    <w:rsid w:val="007960C7"/>
    <w:rsid w:val="007A39E1"/>
    <w:rsid w:val="007A4672"/>
    <w:rsid w:val="007B0FBA"/>
    <w:rsid w:val="007B3070"/>
    <w:rsid w:val="007B3C8E"/>
    <w:rsid w:val="007C007D"/>
    <w:rsid w:val="007C2DB2"/>
    <w:rsid w:val="007C5FEE"/>
    <w:rsid w:val="007C75E9"/>
    <w:rsid w:val="007C7EEA"/>
    <w:rsid w:val="007D0D4C"/>
    <w:rsid w:val="007D232C"/>
    <w:rsid w:val="007D5C3D"/>
    <w:rsid w:val="007E0C4A"/>
    <w:rsid w:val="007E26F8"/>
    <w:rsid w:val="007E2C8A"/>
    <w:rsid w:val="007E4A49"/>
    <w:rsid w:val="007F0F1D"/>
    <w:rsid w:val="007F16F4"/>
    <w:rsid w:val="007F2D8D"/>
    <w:rsid w:val="007F47FB"/>
    <w:rsid w:val="00803B9A"/>
    <w:rsid w:val="00803E2E"/>
    <w:rsid w:val="00804A72"/>
    <w:rsid w:val="00805447"/>
    <w:rsid w:val="00805642"/>
    <w:rsid w:val="00805EBC"/>
    <w:rsid w:val="0080664E"/>
    <w:rsid w:val="0081438D"/>
    <w:rsid w:val="00814988"/>
    <w:rsid w:val="00814BBD"/>
    <w:rsid w:val="00815FE1"/>
    <w:rsid w:val="00822548"/>
    <w:rsid w:val="00823526"/>
    <w:rsid w:val="00823546"/>
    <w:rsid w:val="008237BD"/>
    <w:rsid w:val="00832E3D"/>
    <w:rsid w:val="00833E47"/>
    <w:rsid w:val="00834FEC"/>
    <w:rsid w:val="00835066"/>
    <w:rsid w:val="00835AED"/>
    <w:rsid w:val="00835D4F"/>
    <w:rsid w:val="00837DB8"/>
    <w:rsid w:val="00842D1C"/>
    <w:rsid w:val="00845390"/>
    <w:rsid w:val="00847EEB"/>
    <w:rsid w:val="00850299"/>
    <w:rsid w:val="00852074"/>
    <w:rsid w:val="008560C5"/>
    <w:rsid w:val="008605FD"/>
    <w:rsid w:val="00860BCA"/>
    <w:rsid w:val="00861B46"/>
    <w:rsid w:val="008645E5"/>
    <w:rsid w:val="00866516"/>
    <w:rsid w:val="00866DB3"/>
    <w:rsid w:val="00866DF7"/>
    <w:rsid w:val="008670D3"/>
    <w:rsid w:val="00870701"/>
    <w:rsid w:val="00871C86"/>
    <w:rsid w:val="00880214"/>
    <w:rsid w:val="00883A8A"/>
    <w:rsid w:val="00883C78"/>
    <w:rsid w:val="00886BA9"/>
    <w:rsid w:val="008905A4"/>
    <w:rsid w:val="00891E6F"/>
    <w:rsid w:val="00893D78"/>
    <w:rsid w:val="008A30CC"/>
    <w:rsid w:val="008A33C0"/>
    <w:rsid w:val="008A379B"/>
    <w:rsid w:val="008A4D99"/>
    <w:rsid w:val="008A51A1"/>
    <w:rsid w:val="008B12CE"/>
    <w:rsid w:val="008B1908"/>
    <w:rsid w:val="008C64C3"/>
    <w:rsid w:val="008D0F26"/>
    <w:rsid w:val="008D6178"/>
    <w:rsid w:val="008D6863"/>
    <w:rsid w:val="008D6CC0"/>
    <w:rsid w:val="008D7CDB"/>
    <w:rsid w:val="008E0AD7"/>
    <w:rsid w:val="008E2852"/>
    <w:rsid w:val="008E584A"/>
    <w:rsid w:val="008E63B7"/>
    <w:rsid w:val="008F10CB"/>
    <w:rsid w:val="008F1819"/>
    <w:rsid w:val="008F5215"/>
    <w:rsid w:val="008F58C9"/>
    <w:rsid w:val="008F6ECC"/>
    <w:rsid w:val="008F7039"/>
    <w:rsid w:val="008F718C"/>
    <w:rsid w:val="0090154F"/>
    <w:rsid w:val="00903394"/>
    <w:rsid w:val="009154EB"/>
    <w:rsid w:val="00916AAA"/>
    <w:rsid w:val="009200B4"/>
    <w:rsid w:val="009227B1"/>
    <w:rsid w:val="00922996"/>
    <w:rsid w:val="00922DFA"/>
    <w:rsid w:val="00922E93"/>
    <w:rsid w:val="009255B7"/>
    <w:rsid w:val="009269DE"/>
    <w:rsid w:val="0092763E"/>
    <w:rsid w:val="00927827"/>
    <w:rsid w:val="0093121B"/>
    <w:rsid w:val="0093316B"/>
    <w:rsid w:val="00933CA0"/>
    <w:rsid w:val="00937131"/>
    <w:rsid w:val="00937581"/>
    <w:rsid w:val="00940019"/>
    <w:rsid w:val="00944BE7"/>
    <w:rsid w:val="009458F5"/>
    <w:rsid w:val="00951306"/>
    <w:rsid w:val="009520A0"/>
    <w:rsid w:val="009523E8"/>
    <w:rsid w:val="00953FCB"/>
    <w:rsid w:val="00956D21"/>
    <w:rsid w:val="00957018"/>
    <w:rsid w:val="00957A2B"/>
    <w:rsid w:val="009613A8"/>
    <w:rsid w:val="00961C5C"/>
    <w:rsid w:val="009629C6"/>
    <w:rsid w:val="00962A71"/>
    <w:rsid w:val="0096308A"/>
    <w:rsid w:val="00964743"/>
    <w:rsid w:val="00964F47"/>
    <w:rsid w:val="00970F87"/>
    <w:rsid w:val="009714A3"/>
    <w:rsid w:val="00973438"/>
    <w:rsid w:val="00975F8E"/>
    <w:rsid w:val="009770D6"/>
    <w:rsid w:val="009865AC"/>
    <w:rsid w:val="00992494"/>
    <w:rsid w:val="0099367F"/>
    <w:rsid w:val="009936EB"/>
    <w:rsid w:val="00995AF7"/>
    <w:rsid w:val="00995C10"/>
    <w:rsid w:val="00995C91"/>
    <w:rsid w:val="00996894"/>
    <w:rsid w:val="00997E2A"/>
    <w:rsid w:val="009A0477"/>
    <w:rsid w:val="009A0DC0"/>
    <w:rsid w:val="009A510D"/>
    <w:rsid w:val="009A58E1"/>
    <w:rsid w:val="009A6D26"/>
    <w:rsid w:val="009B374A"/>
    <w:rsid w:val="009B5FCF"/>
    <w:rsid w:val="009B64FB"/>
    <w:rsid w:val="009B75D6"/>
    <w:rsid w:val="009C3F68"/>
    <w:rsid w:val="009C6BD7"/>
    <w:rsid w:val="009D03DA"/>
    <w:rsid w:val="009D0BDF"/>
    <w:rsid w:val="009D37E0"/>
    <w:rsid w:val="009D5681"/>
    <w:rsid w:val="009D6760"/>
    <w:rsid w:val="009E3805"/>
    <w:rsid w:val="009E5CA0"/>
    <w:rsid w:val="009F4418"/>
    <w:rsid w:val="009F504C"/>
    <w:rsid w:val="00A00C23"/>
    <w:rsid w:val="00A12351"/>
    <w:rsid w:val="00A16372"/>
    <w:rsid w:val="00A20B24"/>
    <w:rsid w:val="00A22134"/>
    <w:rsid w:val="00A24DED"/>
    <w:rsid w:val="00A26427"/>
    <w:rsid w:val="00A27C6F"/>
    <w:rsid w:val="00A3209F"/>
    <w:rsid w:val="00A34E84"/>
    <w:rsid w:val="00A36140"/>
    <w:rsid w:val="00A363DA"/>
    <w:rsid w:val="00A4003C"/>
    <w:rsid w:val="00A43F61"/>
    <w:rsid w:val="00A447F4"/>
    <w:rsid w:val="00A524EE"/>
    <w:rsid w:val="00A5297D"/>
    <w:rsid w:val="00A52F2C"/>
    <w:rsid w:val="00A541C9"/>
    <w:rsid w:val="00A5764D"/>
    <w:rsid w:val="00A63520"/>
    <w:rsid w:val="00A64AA1"/>
    <w:rsid w:val="00A71D39"/>
    <w:rsid w:val="00A7438E"/>
    <w:rsid w:val="00A743D2"/>
    <w:rsid w:val="00A758FC"/>
    <w:rsid w:val="00A778C2"/>
    <w:rsid w:val="00A806EE"/>
    <w:rsid w:val="00A819F7"/>
    <w:rsid w:val="00A820DB"/>
    <w:rsid w:val="00A82841"/>
    <w:rsid w:val="00A862F2"/>
    <w:rsid w:val="00A86AF8"/>
    <w:rsid w:val="00A94700"/>
    <w:rsid w:val="00A9694B"/>
    <w:rsid w:val="00A97682"/>
    <w:rsid w:val="00A97E6F"/>
    <w:rsid w:val="00AA460B"/>
    <w:rsid w:val="00AA5B35"/>
    <w:rsid w:val="00AA5FE2"/>
    <w:rsid w:val="00AA6895"/>
    <w:rsid w:val="00AB1047"/>
    <w:rsid w:val="00AB52FC"/>
    <w:rsid w:val="00AB58CE"/>
    <w:rsid w:val="00AC20F1"/>
    <w:rsid w:val="00AC3D8C"/>
    <w:rsid w:val="00AC4FB9"/>
    <w:rsid w:val="00AC7A30"/>
    <w:rsid w:val="00AD1383"/>
    <w:rsid w:val="00AD175D"/>
    <w:rsid w:val="00AD3CA4"/>
    <w:rsid w:val="00AD4E75"/>
    <w:rsid w:val="00AE1E86"/>
    <w:rsid w:val="00AE4EEC"/>
    <w:rsid w:val="00AE5820"/>
    <w:rsid w:val="00AE62ED"/>
    <w:rsid w:val="00AE69DE"/>
    <w:rsid w:val="00AF2AF9"/>
    <w:rsid w:val="00AF6036"/>
    <w:rsid w:val="00AF769D"/>
    <w:rsid w:val="00AF77B1"/>
    <w:rsid w:val="00AF787C"/>
    <w:rsid w:val="00B0500A"/>
    <w:rsid w:val="00B054E2"/>
    <w:rsid w:val="00B11FAD"/>
    <w:rsid w:val="00B127F8"/>
    <w:rsid w:val="00B12FBC"/>
    <w:rsid w:val="00B15023"/>
    <w:rsid w:val="00B15F5E"/>
    <w:rsid w:val="00B165D9"/>
    <w:rsid w:val="00B2024C"/>
    <w:rsid w:val="00B221BD"/>
    <w:rsid w:val="00B25C37"/>
    <w:rsid w:val="00B35C5F"/>
    <w:rsid w:val="00B40987"/>
    <w:rsid w:val="00B41068"/>
    <w:rsid w:val="00B41732"/>
    <w:rsid w:val="00B41958"/>
    <w:rsid w:val="00B41F20"/>
    <w:rsid w:val="00B43AA4"/>
    <w:rsid w:val="00B457D6"/>
    <w:rsid w:val="00B52A62"/>
    <w:rsid w:val="00B56FCF"/>
    <w:rsid w:val="00B6093A"/>
    <w:rsid w:val="00B6674A"/>
    <w:rsid w:val="00B66A54"/>
    <w:rsid w:val="00B67B4B"/>
    <w:rsid w:val="00B709E6"/>
    <w:rsid w:val="00B74179"/>
    <w:rsid w:val="00B74C91"/>
    <w:rsid w:val="00B75C74"/>
    <w:rsid w:val="00B80618"/>
    <w:rsid w:val="00B861CA"/>
    <w:rsid w:val="00B86793"/>
    <w:rsid w:val="00B86B75"/>
    <w:rsid w:val="00B86C52"/>
    <w:rsid w:val="00B926BC"/>
    <w:rsid w:val="00B9293E"/>
    <w:rsid w:val="00B934A8"/>
    <w:rsid w:val="00B95D9C"/>
    <w:rsid w:val="00BA1C27"/>
    <w:rsid w:val="00BA7528"/>
    <w:rsid w:val="00BB01B7"/>
    <w:rsid w:val="00BB50B8"/>
    <w:rsid w:val="00BB6F7D"/>
    <w:rsid w:val="00BB78EE"/>
    <w:rsid w:val="00BC0030"/>
    <w:rsid w:val="00BC2BC7"/>
    <w:rsid w:val="00BC394E"/>
    <w:rsid w:val="00BC3A5D"/>
    <w:rsid w:val="00BC48D5"/>
    <w:rsid w:val="00BD0253"/>
    <w:rsid w:val="00BD05CA"/>
    <w:rsid w:val="00BD2C9E"/>
    <w:rsid w:val="00BD493A"/>
    <w:rsid w:val="00BD5FCB"/>
    <w:rsid w:val="00BD6E12"/>
    <w:rsid w:val="00BE1EE1"/>
    <w:rsid w:val="00BE20B4"/>
    <w:rsid w:val="00BE7B48"/>
    <w:rsid w:val="00BF0A3E"/>
    <w:rsid w:val="00BF2F27"/>
    <w:rsid w:val="00BF33ED"/>
    <w:rsid w:val="00BF403E"/>
    <w:rsid w:val="00BF58AA"/>
    <w:rsid w:val="00BF6333"/>
    <w:rsid w:val="00C00B97"/>
    <w:rsid w:val="00C022E1"/>
    <w:rsid w:val="00C02A4F"/>
    <w:rsid w:val="00C02CD1"/>
    <w:rsid w:val="00C0655A"/>
    <w:rsid w:val="00C07632"/>
    <w:rsid w:val="00C12676"/>
    <w:rsid w:val="00C12D9F"/>
    <w:rsid w:val="00C13C0F"/>
    <w:rsid w:val="00C14CA8"/>
    <w:rsid w:val="00C14CFD"/>
    <w:rsid w:val="00C17EA1"/>
    <w:rsid w:val="00C204E8"/>
    <w:rsid w:val="00C21A33"/>
    <w:rsid w:val="00C227AD"/>
    <w:rsid w:val="00C22D34"/>
    <w:rsid w:val="00C27FEA"/>
    <w:rsid w:val="00C34519"/>
    <w:rsid w:val="00C36279"/>
    <w:rsid w:val="00C37D50"/>
    <w:rsid w:val="00C43D5D"/>
    <w:rsid w:val="00C444AE"/>
    <w:rsid w:val="00C44A93"/>
    <w:rsid w:val="00C5170B"/>
    <w:rsid w:val="00C52822"/>
    <w:rsid w:val="00C52AAF"/>
    <w:rsid w:val="00C52F60"/>
    <w:rsid w:val="00C537D4"/>
    <w:rsid w:val="00C54652"/>
    <w:rsid w:val="00C609B7"/>
    <w:rsid w:val="00C636B3"/>
    <w:rsid w:val="00C63ECE"/>
    <w:rsid w:val="00C64788"/>
    <w:rsid w:val="00C66AA1"/>
    <w:rsid w:val="00C738E9"/>
    <w:rsid w:val="00C80C79"/>
    <w:rsid w:val="00C8122B"/>
    <w:rsid w:val="00C93F14"/>
    <w:rsid w:val="00C975EE"/>
    <w:rsid w:val="00C977AA"/>
    <w:rsid w:val="00C97B94"/>
    <w:rsid w:val="00CA0A41"/>
    <w:rsid w:val="00CA2B4F"/>
    <w:rsid w:val="00CA56AC"/>
    <w:rsid w:val="00CA6CE7"/>
    <w:rsid w:val="00CA751D"/>
    <w:rsid w:val="00CB0431"/>
    <w:rsid w:val="00CB2823"/>
    <w:rsid w:val="00CB6BB2"/>
    <w:rsid w:val="00CB72FF"/>
    <w:rsid w:val="00CB7E41"/>
    <w:rsid w:val="00CC4BBD"/>
    <w:rsid w:val="00CD5C19"/>
    <w:rsid w:val="00CE0FB3"/>
    <w:rsid w:val="00CE12E8"/>
    <w:rsid w:val="00CF11AE"/>
    <w:rsid w:val="00CF3C0D"/>
    <w:rsid w:val="00CF61F7"/>
    <w:rsid w:val="00CF6C2D"/>
    <w:rsid w:val="00D00F3C"/>
    <w:rsid w:val="00D0104B"/>
    <w:rsid w:val="00D032BE"/>
    <w:rsid w:val="00D07992"/>
    <w:rsid w:val="00D129E0"/>
    <w:rsid w:val="00D12E36"/>
    <w:rsid w:val="00D14AD0"/>
    <w:rsid w:val="00D1538D"/>
    <w:rsid w:val="00D156A8"/>
    <w:rsid w:val="00D16882"/>
    <w:rsid w:val="00D17319"/>
    <w:rsid w:val="00D22E50"/>
    <w:rsid w:val="00D30916"/>
    <w:rsid w:val="00D311D0"/>
    <w:rsid w:val="00D313C6"/>
    <w:rsid w:val="00D31E44"/>
    <w:rsid w:val="00D3771B"/>
    <w:rsid w:val="00D4299A"/>
    <w:rsid w:val="00D43514"/>
    <w:rsid w:val="00D43669"/>
    <w:rsid w:val="00D43A18"/>
    <w:rsid w:val="00D4460F"/>
    <w:rsid w:val="00D4576D"/>
    <w:rsid w:val="00D45A32"/>
    <w:rsid w:val="00D45CF4"/>
    <w:rsid w:val="00D472B8"/>
    <w:rsid w:val="00D52895"/>
    <w:rsid w:val="00D53084"/>
    <w:rsid w:val="00D53305"/>
    <w:rsid w:val="00D5439C"/>
    <w:rsid w:val="00D5600E"/>
    <w:rsid w:val="00D60D99"/>
    <w:rsid w:val="00D65352"/>
    <w:rsid w:val="00D7510A"/>
    <w:rsid w:val="00D75477"/>
    <w:rsid w:val="00D754B9"/>
    <w:rsid w:val="00D76253"/>
    <w:rsid w:val="00D765A9"/>
    <w:rsid w:val="00D773BB"/>
    <w:rsid w:val="00D775E3"/>
    <w:rsid w:val="00D83BDF"/>
    <w:rsid w:val="00D844F0"/>
    <w:rsid w:val="00D84E39"/>
    <w:rsid w:val="00D8655F"/>
    <w:rsid w:val="00D87565"/>
    <w:rsid w:val="00D87F07"/>
    <w:rsid w:val="00D91E10"/>
    <w:rsid w:val="00D92521"/>
    <w:rsid w:val="00D95022"/>
    <w:rsid w:val="00D97AF7"/>
    <w:rsid w:val="00DA058B"/>
    <w:rsid w:val="00DA19B5"/>
    <w:rsid w:val="00DA3A0C"/>
    <w:rsid w:val="00DA598E"/>
    <w:rsid w:val="00DB257D"/>
    <w:rsid w:val="00DB3691"/>
    <w:rsid w:val="00DB4DFD"/>
    <w:rsid w:val="00DB6CE6"/>
    <w:rsid w:val="00DB7261"/>
    <w:rsid w:val="00DC1EC4"/>
    <w:rsid w:val="00DC1F52"/>
    <w:rsid w:val="00DC4166"/>
    <w:rsid w:val="00DC5364"/>
    <w:rsid w:val="00DC5DE2"/>
    <w:rsid w:val="00DC6659"/>
    <w:rsid w:val="00DC6774"/>
    <w:rsid w:val="00DC9806"/>
    <w:rsid w:val="00DD0F88"/>
    <w:rsid w:val="00DD50C6"/>
    <w:rsid w:val="00DD5F5A"/>
    <w:rsid w:val="00DE0DBC"/>
    <w:rsid w:val="00DE309B"/>
    <w:rsid w:val="00DE354B"/>
    <w:rsid w:val="00DE4E18"/>
    <w:rsid w:val="00DF528F"/>
    <w:rsid w:val="00E00962"/>
    <w:rsid w:val="00E01D00"/>
    <w:rsid w:val="00E026DC"/>
    <w:rsid w:val="00E02E8A"/>
    <w:rsid w:val="00E04532"/>
    <w:rsid w:val="00E10058"/>
    <w:rsid w:val="00E1203A"/>
    <w:rsid w:val="00E12365"/>
    <w:rsid w:val="00E13ABC"/>
    <w:rsid w:val="00E13B4A"/>
    <w:rsid w:val="00E13BF2"/>
    <w:rsid w:val="00E140B8"/>
    <w:rsid w:val="00E15D4E"/>
    <w:rsid w:val="00E16083"/>
    <w:rsid w:val="00E21DDF"/>
    <w:rsid w:val="00E243EA"/>
    <w:rsid w:val="00E273AC"/>
    <w:rsid w:val="00E2792B"/>
    <w:rsid w:val="00E315A3"/>
    <w:rsid w:val="00E31E64"/>
    <w:rsid w:val="00E3706A"/>
    <w:rsid w:val="00E41270"/>
    <w:rsid w:val="00E44887"/>
    <w:rsid w:val="00E46313"/>
    <w:rsid w:val="00E46BFA"/>
    <w:rsid w:val="00E5486D"/>
    <w:rsid w:val="00E55AC8"/>
    <w:rsid w:val="00E60FB2"/>
    <w:rsid w:val="00E6145C"/>
    <w:rsid w:val="00E673AF"/>
    <w:rsid w:val="00E708C8"/>
    <w:rsid w:val="00E77570"/>
    <w:rsid w:val="00E800B8"/>
    <w:rsid w:val="00E86966"/>
    <w:rsid w:val="00E877EE"/>
    <w:rsid w:val="00E92B7F"/>
    <w:rsid w:val="00E93657"/>
    <w:rsid w:val="00E9374D"/>
    <w:rsid w:val="00E948A8"/>
    <w:rsid w:val="00E94FEC"/>
    <w:rsid w:val="00E958DD"/>
    <w:rsid w:val="00EA4037"/>
    <w:rsid w:val="00EB1EBA"/>
    <w:rsid w:val="00EB3887"/>
    <w:rsid w:val="00EB53BD"/>
    <w:rsid w:val="00EC1CA0"/>
    <w:rsid w:val="00EC5C00"/>
    <w:rsid w:val="00ED07CF"/>
    <w:rsid w:val="00ED3303"/>
    <w:rsid w:val="00ED4976"/>
    <w:rsid w:val="00ED50C6"/>
    <w:rsid w:val="00ED5F91"/>
    <w:rsid w:val="00ED6B42"/>
    <w:rsid w:val="00EE0949"/>
    <w:rsid w:val="00EE1143"/>
    <w:rsid w:val="00EE43C5"/>
    <w:rsid w:val="00EF0741"/>
    <w:rsid w:val="00EF122F"/>
    <w:rsid w:val="00EF1486"/>
    <w:rsid w:val="00EF29A8"/>
    <w:rsid w:val="00EF304D"/>
    <w:rsid w:val="00EF4D54"/>
    <w:rsid w:val="00EF7CF0"/>
    <w:rsid w:val="00F04FB8"/>
    <w:rsid w:val="00F0548A"/>
    <w:rsid w:val="00F06FDE"/>
    <w:rsid w:val="00F10998"/>
    <w:rsid w:val="00F117B4"/>
    <w:rsid w:val="00F15DCC"/>
    <w:rsid w:val="00F220CC"/>
    <w:rsid w:val="00F22169"/>
    <w:rsid w:val="00F254A2"/>
    <w:rsid w:val="00F3129C"/>
    <w:rsid w:val="00F31770"/>
    <w:rsid w:val="00F341F4"/>
    <w:rsid w:val="00F34308"/>
    <w:rsid w:val="00F350DF"/>
    <w:rsid w:val="00F36C29"/>
    <w:rsid w:val="00F37465"/>
    <w:rsid w:val="00F42FEF"/>
    <w:rsid w:val="00F46EB9"/>
    <w:rsid w:val="00F47B4C"/>
    <w:rsid w:val="00F47E5A"/>
    <w:rsid w:val="00F53D08"/>
    <w:rsid w:val="00F55FF1"/>
    <w:rsid w:val="00F5622D"/>
    <w:rsid w:val="00F56300"/>
    <w:rsid w:val="00F61619"/>
    <w:rsid w:val="00F61DED"/>
    <w:rsid w:val="00F623B1"/>
    <w:rsid w:val="00F62C57"/>
    <w:rsid w:val="00F636EC"/>
    <w:rsid w:val="00F64F92"/>
    <w:rsid w:val="00F66CE0"/>
    <w:rsid w:val="00F7021D"/>
    <w:rsid w:val="00F70539"/>
    <w:rsid w:val="00F70F4B"/>
    <w:rsid w:val="00F751C0"/>
    <w:rsid w:val="00F8076F"/>
    <w:rsid w:val="00F815B1"/>
    <w:rsid w:val="00F82411"/>
    <w:rsid w:val="00F82D35"/>
    <w:rsid w:val="00F841D6"/>
    <w:rsid w:val="00F878E3"/>
    <w:rsid w:val="00F90B15"/>
    <w:rsid w:val="00F90BB7"/>
    <w:rsid w:val="00F94D1B"/>
    <w:rsid w:val="00FA2773"/>
    <w:rsid w:val="00FA5A57"/>
    <w:rsid w:val="00FA608C"/>
    <w:rsid w:val="00FA6791"/>
    <w:rsid w:val="00FA6E87"/>
    <w:rsid w:val="00FB026F"/>
    <w:rsid w:val="00FB2642"/>
    <w:rsid w:val="00FB585F"/>
    <w:rsid w:val="00FB596D"/>
    <w:rsid w:val="00FB668B"/>
    <w:rsid w:val="00FB6EEE"/>
    <w:rsid w:val="00FB701E"/>
    <w:rsid w:val="00FB743D"/>
    <w:rsid w:val="00FB7C79"/>
    <w:rsid w:val="00FC27F3"/>
    <w:rsid w:val="00FC5A4A"/>
    <w:rsid w:val="00FC60C4"/>
    <w:rsid w:val="00FD16A5"/>
    <w:rsid w:val="00FD1F9F"/>
    <w:rsid w:val="00FD376E"/>
    <w:rsid w:val="00FD4149"/>
    <w:rsid w:val="00FE4140"/>
    <w:rsid w:val="00FE4669"/>
    <w:rsid w:val="00FE74B5"/>
    <w:rsid w:val="00FE754B"/>
    <w:rsid w:val="00FE7AC6"/>
    <w:rsid w:val="00FF61D5"/>
    <w:rsid w:val="027C0ADE"/>
    <w:rsid w:val="027C2041"/>
    <w:rsid w:val="028957FF"/>
    <w:rsid w:val="02DFC487"/>
    <w:rsid w:val="02F59C96"/>
    <w:rsid w:val="036F18EB"/>
    <w:rsid w:val="046F12D0"/>
    <w:rsid w:val="0472831E"/>
    <w:rsid w:val="04F023BB"/>
    <w:rsid w:val="04F4B647"/>
    <w:rsid w:val="058DE6BE"/>
    <w:rsid w:val="05EF69A6"/>
    <w:rsid w:val="061019E7"/>
    <w:rsid w:val="08B48432"/>
    <w:rsid w:val="09022C42"/>
    <w:rsid w:val="092BDF0D"/>
    <w:rsid w:val="09F849AD"/>
    <w:rsid w:val="0A2D918E"/>
    <w:rsid w:val="0AAC8F54"/>
    <w:rsid w:val="0AB207DC"/>
    <w:rsid w:val="0AB39830"/>
    <w:rsid w:val="0AD34C52"/>
    <w:rsid w:val="0B770053"/>
    <w:rsid w:val="0B82FC05"/>
    <w:rsid w:val="0CAA9DA9"/>
    <w:rsid w:val="0CFE975C"/>
    <w:rsid w:val="0D1D9D76"/>
    <w:rsid w:val="0E58035F"/>
    <w:rsid w:val="0EDB981D"/>
    <w:rsid w:val="1175E44C"/>
    <w:rsid w:val="11A609F7"/>
    <w:rsid w:val="147AD70D"/>
    <w:rsid w:val="14981C52"/>
    <w:rsid w:val="1544A438"/>
    <w:rsid w:val="15552AE4"/>
    <w:rsid w:val="15643463"/>
    <w:rsid w:val="15F5B0CB"/>
    <w:rsid w:val="1641CD8B"/>
    <w:rsid w:val="16A06A31"/>
    <w:rsid w:val="1723F348"/>
    <w:rsid w:val="174537BE"/>
    <w:rsid w:val="19C68498"/>
    <w:rsid w:val="1B97A4A8"/>
    <w:rsid w:val="1BEFA9B6"/>
    <w:rsid w:val="1D0B0F70"/>
    <w:rsid w:val="1E143905"/>
    <w:rsid w:val="1E171DF1"/>
    <w:rsid w:val="1E7240D6"/>
    <w:rsid w:val="1EBE3C69"/>
    <w:rsid w:val="1EEE6214"/>
    <w:rsid w:val="1FB3AC41"/>
    <w:rsid w:val="211E9D63"/>
    <w:rsid w:val="215750DA"/>
    <w:rsid w:val="222A9562"/>
    <w:rsid w:val="22720569"/>
    <w:rsid w:val="2291DD09"/>
    <w:rsid w:val="22DC23ED"/>
    <w:rsid w:val="23063150"/>
    <w:rsid w:val="235216B5"/>
    <w:rsid w:val="2355A042"/>
    <w:rsid w:val="25CE3648"/>
    <w:rsid w:val="261E1BFA"/>
    <w:rsid w:val="2647B29D"/>
    <w:rsid w:val="268CA98C"/>
    <w:rsid w:val="26EEEF58"/>
    <w:rsid w:val="279EDF29"/>
    <w:rsid w:val="27A80D2C"/>
    <w:rsid w:val="2846CC4E"/>
    <w:rsid w:val="28A730E8"/>
    <w:rsid w:val="29622FEE"/>
    <w:rsid w:val="2992944F"/>
    <w:rsid w:val="2A903D06"/>
    <w:rsid w:val="2BD20F20"/>
    <w:rsid w:val="2BEE06E4"/>
    <w:rsid w:val="2C069486"/>
    <w:rsid w:val="2C17ECC3"/>
    <w:rsid w:val="2C5A225F"/>
    <w:rsid w:val="2C993938"/>
    <w:rsid w:val="2CB8ED5A"/>
    <w:rsid w:val="2D2E241B"/>
    <w:rsid w:val="2E225491"/>
    <w:rsid w:val="2E256259"/>
    <w:rsid w:val="2E3A575B"/>
    <w:rsid w:val="2E742683"/>
    <w:rsid w:val="324D617C"/>
    <w:rsid w:val="33168E65"/>
    <w:rsid w:val="33602065"/>
    <w:rsid w:val="33910306"/>
    <w:rsid w:val="33A2C9C5"/>
    <w:rsid w:val="35DFCF83"/>
    <w:rsid w:val="36105B75"/>
    <w:rsid w:val="36AF999F"/>
    <w:rsid w:val="3734AD5D"/>
    <w:rsid w:val="373FF3FF"/>
    <w:rsid w:val="37A51C94"/>
    <w:rsid w:val="37E5E3C5"/>
    <w:rsid w:val="38D13DE4"/>
    <w:rsid w:val="38EEDF0F"/>
    <w:rsid w:val="39026DD0"/>
    <w:rsid w:val="395E499D"/>
    <w:rsid w:val="3993E392"/>
    <w:rsid w:val="3AADC1B2"/>
    <w:rsid w:val="3AC673EB"/>
    <w:rsid w:val="3AFE34EB"/>
    <w:rsid w:val="3B1980EE"/>
    <w:rsid w:val="3BAEFA49"/>
    <w:rsid w:val="3C00F4CD"/>
    <w:rsid w:val="3C74A883"/>
    <w:rsid w:val="3CE098BD"/>
    <w:rsid w:val="3D0718C0"/>
    <w:rsid w:val="3D189A9F"/>
    <w:rsid w:val="3D97ACBF"/>
    <w:rsid w:val="3E13CD06"/>
    <w:rsid w:val="3EDA8E5B"/>
    <w:rsid w:val="40051E4F"/>
    <w:rsid w:val="4039D739"/>
    <w:rsid w:val="409F24F4"/>
    <w:rsid w:val="40BDA081"/>
    <w:rsid w:val="413D0DE8"/>
    <w:rsid w:val="415F3111"/>
    <w:rsid w:val="4240781B"/>
    <w:rsid w:val="42C2AB44"/>
    <w:rsid w:val="433C2799"/>
    <w:rsid w:val="4422AAD5"/>
    <w:rsid w:val="449E229F"/>
    <w:rsid w:val="45118EF4"/>
    <w:rsid w:val="4550C467"/>
    <w:rsid w:val="456FD95B"/>
    <w:rsid w:val="45B73A6A"/>
    <w:rsid w:val="45CF160C"/>
    <w:rsid w:val="45E23A29"/>
    <w:rsid w:val="46189950"/>
    <w:rsid w:val="468EE441"/>
    <w:rsid w:val="47382FEC"/>
    <w:rsid w:val="482D53A5"/>
    <w:rsid w:val="49204C4F"/>
    <w:rsid w:val="4928EAB8"/>
    <w:rsid w:val="4965FE94"/>
    <w:rsid w:val="4969D90D"/>
    <w:rsid w:val="49ED1F73"/>
    <w:rsid w:val="4A1A3DEA"/>
    <w:rsid w:val="4AC59DCD"/>
    <w:rsid w:val="4AE610A3"/>
    <w:rsid w:val="4B739F88"/>
    <w:rsid w:val="4B841111"/>
    <w:rsid w:val="4BC65EDF"/>
    <w:rsid w:val="4CF6C694"/>
    <w:rsid w:val="4D36E7DA"/>
    <w:rsid w:val="4DC9421F"/>
    <w:rsid w:val="4DF09DCE"/>
    <w:rsid w:val="4E895BE3"/>
    <w:rsid w:val="4ED2DD1D"/>
    <w:rsid w:val="4F5B634B"/>
    <w:rsid w:val="5027164E"/>
    <w:rsid w:val="50414F03"/>
    <w:rsid w:val="5059BA23"/>
    <w:rsid w:val="514BABC0"/>
    <w:rsid w:val="5207A12E"/>
    <w:rsid w:val="528155E8"/>
    <w:rsid w:val="5371D77E"/>
    <w:rsid w:val="537C2941"/>
    <w:rsid w:val="537E4CC6"/>
    <w:rsid w:val="53DAF60A"/>
    <w:rsid w:val="566044EE"/>
    <w:rsid w:val="56C1B6CE"/>
    <w:rsid w:val="57243CB9"/>
    <w:rsid w:val="579D7146"/>
    <w:rsid w:val="57D5B98C"/>
    <w:rsid w:val="57F30A68"/>
    <w:rsid w:val="59425BF6"/>
    <w:rsid w:val="5A419501"/>
    <w:rsid w:val="5B319B96"/>
    <w:rsid w:val="5CDAE828"/>
    <w:rsid w:val="5DF21AA0"/>
    <w:rsid w:val="5E8B4B17"/>
    <w:rsid w:val="5ECAC31C"/>
    <w:rsid w:val="60C7D1BA"/>
    <w:rsid w:val="61145317"/>
    <w:rsid w:val="61851827"/>
    <w:rsid w:val="636B23DC"/>
    <w:rsid w:val="63A9F3AD"/>
    <w:rsid w:val="63F44346"/>
    <w:rsid w:val="63F5F378"/>
    <w:rsid w:val="6403EEB1"/>
    <w:rsid w:val="642FAC0F"/>
    <w:rsid w:val="643AEA67"/>
    <w:rsid w:val="646FEEBC"/>
    <w:rsid w:val="648F23EF"/>
    <w:rsid w:val="6526DA35"/>
    <w:rsid w:val="65928E22"/>
    <w:rsid w:val="65DDC595"/>
    <w:rsid w:val="6868768D"/>
    <w:rsid w:val="6884A07D"/>
    <w:rsid w:val="68DE68B0"/>
    <w:rsid w:val="6A495568"/>
    <w:rsid w:val="6A4D231F"/>
    <w:rsid w:val="6B11931F"/>
    <w:rsid w:val="6B9D0168"/>
    <w:rsid w:val="6BE467EC"/>
    <w:rsid w:val="6C726256"/>
    <w:rsid w:val="6CCE5166"/>
    <w:rsid w:val="6D781ED0"/>
    <w:rsid w:val="6D811B5F"/>
    <w:rsid w:val="6D9BC12F"/>
    <w:rsid w:val="6E53F3EF"/>
    <w:rsid w:val="6EFC35A0"/>
    <w:rsid w:val="6F24DDDA"/>
    <w:rsid w:val="6F8E9E60"/>
    <w:rsid w:val="6F8F3C64"/>
    <w:rsid w:val="6F940795"/>
    <w:rsid w:val="7028AD07"/>
    <w:rsid w:val="7146064A"/>
    <w:rsid w:val="7150BF8D"/>
    <w:rsid w:val="71834284"/>
    <w:rsid w:val="72314EC2"/>
    <w:rsid w:val="72763B2E"/>
    <w:rsid w:val="72A6E431"/>
    <w:rsid w:val="731369FC"/>
    <w:rsid w:val="7342C55E"/>
    <w:rsid w:val="739BF619"/>
    <w:rsid w:val="73F321B6"/>
    <w:rsid w:val="741B8CAC"/>
    <w:rsid w:val="747554DF"/>
    <w:rsid w:val="75CCF89A"/>
    <w:rsid w:val="75D7E332"/>
    <w:rsid w:val="76B0356F"/>
    <w:rsid w:val="7767673A"/>
    <w:rsid w:val="778B40C4"/>
    <w:rsid w:val="77EFF774"/>
    <w:rsid w:val="780097B1"/>
    <w:rsid w:val="7A332239"/>
    <w:rsid w:val="7B37A0FB"/>
    <w:rsid w:val="7BA59C62"/>
    <w:rsid w:val="7BFC0BCF"/>
    <w:rsid w:val="7C1E7F35"/>
    <w:rsid w:val="7D43424D"/>
    <w:rsid w:val="7F205DB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5C6A382D"/>
  <w15:docId w15:val="{20BA26D1-620A-4904-81A2-B40176CE6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4"/>
        <w:szCs w:val="24"/>
        <w:lang w:val="en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semiHidden="1" w:unhideWhenUsed="1"/>
    <w:lsdException w:name="footer" w:uiPriority="99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uiPriority="99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BodyText"/>
    <w:uiPriority w:val="9"/>
    <w:qFormat/>
    <w:rsid w:val="00421FA2"/>
    <w:pPr>
      <w:keepNext/>
      <w:keepLines/>
      <w:spacing w:before="480" w:after="0"/>
      <w:outlineLvl w:val="0"/>
    </w:pPr>
    <w:rPr>
      <w:rFonts w:ascii="Georgia" w:hAnsi="Georgia" w:eastAsiaTheme="majorEastAsia" w:cstheme="majorBidi"/>
      <w:color w:val="C00000"/>
      <w:sz w:val="32"/>
      <w:szCs w:val="32"/>
    </w:rPr>
  </w:style>
  <w:style w:type="paragraph" w:styleId="Heading2">
    <w:name w:val="heading 2"/>
    <w:basedOn w:val="BodyText"/>
    <w:next w:val="BodyText"/>
    <w:uiPriority w:val="9"/>
    <w:unhideWhenUsed/>
    <w:qFormat/>
    <w:rsid w:val="00BE7B48"/>
    <w:pPr>
      <w:outlineLvl w:val="1"/>
    </w:pPr>
    <w:rPr>
      <w:rFonts w:ascii="Georgia" w:hAnsi="Georgia"/>
      <w:bCs/>
      <w:sz w:val="24"/>
      <w:szCs w:val="24"/>
    </w:rPr>
  </w:style>
  <w:style w:type="paragraph" w:styleId="Heading3">
    <w:name w:val="heading 3"/>
    <w:basedOn w:val="Heading4"/>
    <w:next w:val="BodyText"/>
    <w:link w:val="Heading3Char"/>
    <w:uiPriority w:val="9"/>
    <w:unhideWhenUsed/>
    <w:qFormat/>
    <w:rsid w:val="00431006"/>
    <w:pPr>
      <w:outlineLvl w:val="2"/>
    </w:pPr>
    <w:rPr>
      <w:color w:val="auto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color w:val="4F81BD" w:themeColor="accent1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color w:val="4F81BD" w:themeColor="accent1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A778C2"/>
    <w:pPr>
      <w:spacing w:before="180" w:after="180"/>
    </w:pPr>
    <w:rPr>
      <w:rFonts w:asciiTheme="majorHAnsi" w:hAnsiTheme="majorHAnsi" w:cstheme="majorHAnsi"/>
      <w:sz w:val="28"/>
      <w:szCs w:val="28"/>
    </w:rPr>
  </w:style>
  <w:style w:type="paragraph" w:styleId="FirstParagraph" w:customStyle="1">
    <w:name w:val="First Paragraph"/>
    <w:basedOn w:val="BodyText"/>
    <w:next w:val="BodyText"/>
    <w:qFormat/>
  </w:style>
  <w:style w:type="paragraph" w:styleId="Compact" w:customStyle="1">
    <w:name w:val="Compact"/>
    <w:basedOn w:val="BodyText"/>
    <w:qFormat/>
    <w:pPr>
      <w:spacing w:before="36" w:after="36"/>
    </w:pPr>
  </w:style>
  <w:style w:type="paragraph" w:styleId="Title">
    <w:name w:val="Title"/>
    <w:basedOn w:val="Heading1"/>
    <w:next w:val="BodyText"/>
    <w:qFormat/>
    <w:rsid w:val="00A94700"/>
    <w:rPr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styleId="Author" w:customStyle="1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styleId="Abstract" w:customStyle="1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eastAsiaTheme="majorEastAsia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table" w:styleId="Table" w:customStyle="1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DefinitionTerm" w:customStyle="1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styleId="Definition" w:customStyle="1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styleId="TableCaption" w:customStyle="1">
    <w:name w:val="Table Caption"/>
    <w:basedOn w:val="Caption"/>
    <w:pPr>
      <w:keepNext/>
    </w:pPr>
  </w:style>
  <w:style w:type="paragraph" w:styleId="ImageCaption" w:customStyle="1">
    <w:name w:val="Image Caption"/>
    <w:basedOn w:val="Caption"/>
  </w:style>
  <w:style w:type="paragraph" w:styleId="Figure" w:customStyle="1">
    <w:name w:val="Figure"/>
    <w:basedOn w:val="Normal"/>
  </w:style>
  <w:style w:type="paragraph" w:styleId="CaptionedFigure" w:customStyle="1">
    <w:name w:val="Captioned Figure"/>
    <w:basedOn w:val="Figure"/>
    <w:pPr>
      <w:keepNext/>
    </w:pPr>
  </w:style>
  <w:style w:type="character" w:styleId="CaptionChar" w:customStyle="1">
    <w:name w:val="Caption Char"/>
    <w:basedOn w:val="DefaultParagraphFont"/>
    <w:link w:val="Caption"/>
  </w:style>
  <w:style w:type="character" w:styleId="VerbatimChar" w:customStyle="1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uiPriority w:val="99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/>
      <w:bCs/>
      <w:color w:val="365F91" w:themeColor="accent1" w:themeShade="BF"/>
    </w:rPr>
  </w:style>
  <w:style w:type="paragraph" w:styleId="SourceCode" w:customStyle="1">
    <w:name w:val="Source Code"/>
    <w:basedOn w:val="Normal"/>
    <w:link w:val="VerbatimChar"/>
    <w:pPr>
      <w:wordWrap w:val="0"/>
    </w:pPr>
  </w:style>
  <w:style w:type="character" w:styleId="KeywordTok" w:customStyle="1">
    <w:name w:val="KeywordTok"/>
    <w:basedOn w:val="VerbatimChar"/>
    <w:rPr>
      <w:rFonts w:ascii="Consolas" w:hAnsi="Consolas"/>
      <w:b/>
      <w:color w:val="007020"/>
      <w:sz w:val="22"/>
    </w:rPr>
  </w:style>
  <w:style w:type="character" w:styleId="DataTypeTok" w:customStyle="1">
    <w:name w:val="DataTypeTok"/>
    <w:basedOn w:val="VerbatimChar"/>
    <w:rPr>
      <w:rFonts w:ascii="Consolas" w:hAnsi="Consolas"/>
      <w:color w:val="902000"/>
      <w:sz w:val="22"/>
    </w:rPr>
  </w:style>
  <w:style w:type="character" w:styleId="DecValTok" w:customStyle="1">
    <w:name w:val="DecValTok"/>
    <w:basedOn w:val="VerbatimChar"/>
    <w:rPr>
      <w:rFonts w:ascii="Consolas" w:hAnsi="Consolas"/>
      <w:color w:val="40A070"/>
      <w:sz w:val="22"/>
    </w:rPr>
  </w:style>
  <w:style w:type="character" w:styleId="BaseNTok" w:customStyle="1">
    <w:name w:val="BaseNTok"/>
    <w:basedOn w:val="VerbatimChar"/>
    <w:rPr>
      <w:rFonts w:ascii="Consolas" w:hAnsi="Consolas"/>
      <w:color w:val="40A070"/>
      <w:sz w:val="22"/>
    </w:rPr>
  </w:style>
  <w:style w:type="character" w:styleId="FloatTok" w:customStyle="1">
    <w:name w:val="FloatTok"/>
    <w:basedOn w:val="VerbatimChar"/>
    <w:rPr>
      <w:rFonts w:ascii="Consolas" w:hAnsi="Consolas"/>
      <w:color w:val="40A070"/>
      <w:sz w:val="22"/>
    </w:rPr>
  </w:style>
  <w:style w:type="character" w:styleId="ConstantTok" w:customStyle="1">
    <w:name w:val="ConstantTok"/>
    <w:basedOn w:val="VerbatimChar"/>
    <w:rPr>
      <w:rFonts w:ascii="Consolas" w:hAnsi="Consolas"/>
      <w:color w:val="880000"/>
      <w:sz w:val="22"/>
    </w:rPr>
  </w:style>
  <w:style w:type="character" w:styleId="CharTok" w:customStyle="1">
    <w:name w:val="CharTok"/>
    <w:basedOn w:val="VerbatimChar"/>
    <w:rPr>
      <w:rFonts w:ascii="Consolas" w:hAnsi="Consolas"/>
      <w:color w:val="4070A0"/>
      <w:sz w:val="22"/>
    </w:rPr>
  </w:style>
  <w:style w:type="character" w:styleId="SpecialCharTok" w:customStyle="1">
    <w:name w:val="SpecialCharTok"/>
    <w:basedOn w:val="VerbatimChar"/>
    <w:rPr>
      <w:rFonts w:ascii="Consolas" w:hAnsi="Consolas"/>
      <w:color w:val="4070A0"/>
      <w:sz w:val="22"/>
    </w:rPr>
  </w:style>
  <w:style w:type="character" w:styleId="StringTok" w:customStyle="1">
    <w:name w:val="StringTok"/>
    <w:basedOn w:val="VerbatimChar"/>
    <w:rPr>
      <w:rFonts w:ascii="Consolas" w:hAnsi="Consolas"/>
      <w:color w:val="4070A0"/>
      <w:sz w:val="22"/>
    </w:rPr>
  </w:style>
  <w:style w:type="character" w:styleId="VerbatimStringTok" w:customStyle="1">
    <w:name w:val="VerbatimStringTok"/>
    <w:basedOn w:val="VerbatimChar"/>
    <w:rPr>
      <w:rFonts w:ascii="Consolas" w:hAnsi="Consolas"/>
      <w:color w:val="4070A0"/>
      <w:sz w:val="22"/>
    </w:rPr>
  </w:style>
  <w:style w:type="character" w:styleId="SpecialStringTok" w:customStyle="1">
    <w:name w:val="SpecialStringTok"/>
    <w:basedOn w:val="VerbatimChar"/>
    <w:rPr>
      <w:rFonts w:ascii="Consolas" w:hAnsi="Consolas"/>
      <w:color w:val="BB6688"/>
      <w:sz w:val="22"/>
    </w:rPr>
  </w:style>
  <w:style w:type="character" w:styleId="ImportTok" w:customStyle="1">
    <w:name w:val="ImportTok"/>
    <w:basedOn w:val="VerbatimChar"/>
    <w:rPr>
      <w:rFonts w:ascii="Consolas" w:hAnsi="Consolas"/>
      <w:sz w:val="22"/>
    </w:rPr>
  </w:style>
  <w:style w:type="character" w:styleId="CommentTok" w:customStyle="1">
    <w:name w:val="CommentTok"/>
    <w:basedOn w:val="VerbatimChar"/>
    <w:rPr>
      <w:rFonts w:ascii="Consolas" w:hAnsi="Consolas"/>
      <w:i/>
      <w:color w:val="60A0B0"/>
      <w:sz w:val="22"/>
    </w:rPr>
  </w:style>
  <w:style w:type="character" w:styleId="DocumentationTok" w:customStyle="1">
    <w:name w:val="DocumentationTok"/>
    <w:basedOn w:val="VerbatimChar"/>
    <w:rPr>
      <w:rFonts w:ascii="Consolas" w:hAnsi="Consolas"/>
      <w:i/>
      <w:color w:val="BA2121"/>
      <w:sz w:val="22"/>
    </w:rPr>
  </w:style>
  <w:style w:type="character" w:styleId="AnnotationTok" w:customStyle="1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styleId="CommentVarTok" w:customStyle="1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styleId="OtherTok" w:customStyle="1">
    <w:name w:val="OtherTok"/>
    <w:basedOn w:val="VerbatimChar"/>
    <w:rPr>
      <w:rFonts w:ascii="Consolas" w:hAnsi="Consolas"/>
      <w:color w:val="007020"/>
      <w:sz w:val="22"/>
    </w:rPr>
  </w:style>
  <w:style w:type="character" w:styleId="FunctionTok" w:customStyle="1">
    <w:name w:val="FunctionTok"/>
    <w:basedOn w:val="VerbatimChar"/>
    <w:rPr>
      <w:rFonts w:ascii="Consolas" w:hAnsi="Consolas"/>
      <w:color w:val="06287E"/>
      <w:sz w:val="22"/>
    </w:rPr>
  </w:style>
  <w:style w:type="character" w:styleId="VariableTok" w:customStyle="1">
    <w:name w:val="VariableTok"/>
    <w:basedOn w:val="VerbatimChar"/>
    <w:rPr>
      <w:rFonts w:ascii="Consolas" w:hAnsi="Consolas"/>
      <w:color w:val="19177C"/>
      <w:sz w:val="22"/>
    </w:rPr>
  </w:style>
  <w:style w:type="character" w:styleId="ControlFlowTok" w:customStyle="1">
    <w:name w:val="ControlFlowTok"/>
    <w:basedOn w:val="VerbatimChar"/>
    <w:rPr>
      <w:rFonts w:ascii="Consolas" w:hAnsi="Consolas"/>
      <w:b/>
      <w:color w:val="007020"/>
      <w:sz w:val="22"/>
    </w:rPr>
  </w:style>
  <w:style w:type="character" w:styleId="OperatorTok" w:customStyle="1">
    <w:name w:val="OperatorTok"/>
    <w:basedOn w:val="VerbatimChar"/>
    <w:rPr>
      <w:rFonts w:ascii="Consolas" w:hAnsi="Consolas"/>
      <w:color w:val="666666"/>
      <w:sz w:val="22"/>
    </w:rPr>
  </w:style>
  <w:style w:type="character" w:styleId="BuiltInTok" w:customStyle="1">
    <w:name w:val="BuiltInTok"/>
    <w:basedOn w:val="VerbatimChar"/>
    <w:rPr>
      <w:rFonts w:ascii="Consolas" w:hAnsi="Consolas"/>
      <w:sz w:val="22"/>
    </w:rPr>
  </w:style>
  <w:style w:type="character" w:styleId="ExtensionTok" w:customStyle="1">
    <w:name w:val="ExtensionTok"/>
    <w:basedOn w:val="VerbatimChar"/>
    <w:rPr>
      <w:rFonts w:ascii="Consolas" w:hAnsi="Consolas"/>
      <w:sz w:val="22"/>
    </w:rPr>
  </w:style>
  <w:style w:type="character" w:styleId="PreprocessorTok" w:customStyle="1">
    <w:name w:val="PreprocessorTok"/>
    <w:basedOn w:val="VerbatimChar"/>
    <w:rPr>
      <w:rFonts w:ascii="Consolas" w:hAnsi="Consolas"/>
      <w:color w:val="BC7A00"/>
      <w:sz w:val="22"/>
    </w:rPr>
  </w:style>
  <w:style w:type="character" w:styleId="AttributeTok" w:customStyle="1">
    <w:name w:val="AttributeTok"/>
    <w:basedOn w:val="VerbatimChar"/>
    <w:rPr>
      <w:rFonts w:ascii="Consolas" w:hAnsi="Consolas"/>
      <w:color w:val="7D9029"/>
      <w:sz w:val="22"/>
    </w:rPr>
  </w:style>
  <w:style w:type="character" w:styleId="RegionMarkerTok" w:customStyle="1">
    <w:name w:val="RegionMarkerTok"/>
    <w:basedOn w:val="VerbatimChar"/>
    <w:rPr>
      <w:rFonts w:ascii="Consolas" w:hAnsi="Consolas"/>
      <w:sz w:val="22"/>
    </w:rPr>
  </w:style>
  <w:style w:type="character" w:styleId="InformationTok" w:customStyle="1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styleId="WarningTok" w:customStyle="1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styleId="AlertTok" w:customStyle="1">
    <w:name w:val="AlertTok"/>
    <w:basedOn w:val="VerbatimChar"/>
    <w:rPr>
      <w:rFonts w:ascii="Consolas" w:hAnsi="Consolas"/>
      <w:b/>
      <w:color w:val="FF0000"/>
      <w:sz w:val="22"/>
    </w:rPr>
  </w:style>
  <w:style w:type="character" w:styleId="ErrorTok" w:customStyle="1">
    <w:name w:val="ErrorTok"/>
    <w:basedOn w:val="VerbatimChar"/>
    <w:rPr>
      <w:rFonts w:ascii="Consolas" w:hAnsi="Consolas"/>
      <w:b/>
      <w:color w:val="FF0000"/>
      <w:sz w:val="22"/>
    </w:rPr>
  </w:style>
  <w:style w:type="character" w:styleId="NormalTok" w:customStyle="1">
    <w:name w:val="NormalTok"/>
    <w:basedOn w:val="VerbatimChar"/>
    <w:rPr>
      <w:rFonts w:ascii="Consolas" w:hAnsi="Consolas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D14AD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12B83"/>
    <w:pPr>
      <w:tabs>
        <w:tab w:val="center" w:pos="4513"/>
        <w:tab w:val="right" w:pos="9026"/>
      </w:tabs>
      <w:spacing w:after="0"/>
    </w:pPr>
  </w:style>
  <w:style w:type="character" w:styleId="HeaderChar" w:customStyle="1">
    <w:name w:val="Header Char"/>
    <w:basedOn w:val="DefaultParagraphFont"/>
    <w:link w:val="Header"/>
    <w:uiPriority w:val="99"/>
    <w:rsid w:val="00512B83"/>
  </w:style>
  <w:style w:type="paragraph" w:styleId="Footer">
    <w:name w:val="footer"/>
    <w:basedOn w:val="Normal"/>
    <w:link w:val="FooterChar"/>
    <w:uiPriority w:val="99"/>
    <w:unhideWhenUsed/>
    <w:rsid w:val="00512B83"/>
    <w:pPr>
      <w:tabs>
        <w:tab w:val="center" w:pos="4513"/>
        <w:tab w:val="right" w:pos="9026"/>
      </w:tabs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512B83"/>
  </w:style>
  <w:style w:type="paragraph" w:styleId="TOC1">
    <w:name w:val="toc 1"/>
    <w:basedOn w:val="Normal"/>
    <w:next w:val="Normal"/>
    <w:autoRedefine/>
    <w:uiPriority w:val="39"/>
    <w:unhideWhenUsed/>
    <w:rsid w:val="00A862F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862F2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A862F2"/>
    <w:pPr>
      <w:spacing w:after="100"/>
      <w:ind w:left="480"/>
    </w:pPr>
  </w:style>
  <w:style w:type="paragraph" w:styleId="Captoin" w:customStyle="1">
    <w:name w:val="Captoin"/>
    <w:basedOn w:val="Caption"/>
    <w:link w:val="CaptoinChar"/>
    <w:qFormat/>
    <w:rsid w:val="003142D4"/>
    <w:pPr>
      <w:jc w:val="center"/>
    </w:pPr>
    <w:rPr>
      <w:rFonts w:asciiTheme="majorHAnsi" w:hAnsiTheme="majorHAnsi" w:cstheme="majorHAnsi"/>
      <w:i w:val="0"/>
      <w:sz w:val="28"/>
      <w:szCs w:val="28"/>
    </w:rPr>
  </w:style>
  <w:style w:type="table" w:styleId="TableGrid">
    <w:name w:val="Table Grid"/>
    <w:basedOn w:val="TableNormal"/>
    <w:rsid w:val="00D7510A"/>
    <w:pPr>
      <w:spacing w:after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CaptoinChar" w:customStyle="1">
    <w:name w:val="Captoin Char"/>
    <w:basedOn w:val="CaptionChar"/>
    <w:link w:val="Captoin"/>
    <w:rsid w:val="003142D4"/>
    <w:rPr>
      <w:rFonts w:asciiTheme="majorHAnsi" w:hAnsiTheme="majorHAnsi" w:cstheme="majorHAnsi"/>
      <w:sz w:val="28"/>
      <w:szCs w:val="28"/>
    </w:rPr>
  </w:style>
  <w:style w:type="paragraph" w:styleId="CommentText">
    <w:name w:val="annotation text"/>
    <w:basedOn w:val="Normal"/>
    <w:link w:val="CommentTextChar"/>
    <w:semiHidden/>
    <w:unhideWhenUsed/>
    <w:rsid w:val="005219D0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semiHidden/>
    <w:rsid w:val="005219D0"/>
    <w:rPr>
      <w:sz w:val="20"/>
      <w:szCs w:val="20"/>
    </w:rPr>
  </w:style>
  <w:style w:type="character" w:styleId="CommentReference">
    <w:name w:val="annotation reference"/>
    <w:basedOn w:val="DefaultParagraphFont"/>
    <w:semiHidden/>
    <w:unhideWhenUsed/>
    <w:rsid w:val="005219D0"/>
    <w:rPr>
      <w:sz w:val="16"/>
      <w:szCs w:val="16"/>
    </w:rPr>
  </w:style>
  <w:style w:type="paragraph" w:styleId="BodyCopy" w:customStyle="1">
    <w:name w:val="Body Copy"/>
    <w:qFormat/>
    <w:rsid w:val="003D62A1"/>
    <w:pPr>
      <w:spacing w:after="170" w:line="288" w:lineRule="auto"/>
    </w:pPr>
    <w:rPr>
      <w:rFonts w:ascii="Georgia" w:hAnsi="Georgia" w:eastAsiaTheme="minorEastAsia"/>
      <w:sz w:val="22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D62A1"/>
    <w:rPr>
      <w:color w:val="800080" w:themeColor="followedHyperlink"/>
      <w:u w:val="single"/>
    </w:rPr>
  </w:style>
  <w:style w:type="paragraph" w:styleId="ListParagraph">
    <w:name w:val="List Paragraph"/>
    <w:basedOn w:val="Normal"/>
    <w:rsid w:val="00AB58CE"/>
    <w:pPr>
      <w:ind w:left="720"/>
      <w:contextualSpacing/>
    </w:pPr>
  </w:style>
  <w:style w:type="character" w:styleId="Heading3Char" w:customStyle="1">
    <w:name w:val="Heading 3 Char"/>
    <w:basedOn w:val="DefaultParagraphFont"/>
    <w:link w:val="Heading3"/>
    <w:uiPriority w:val="9"/>
    <w:rsid w:val="002F578D"/>
    <w:rPr>
      <w:rFonts w:asciiTheme="majorHAnsi" w:hAnsiTheme="majorHAnsi" w:eastAsiaTheme="majorEastAsia" w:cstheme="majorBidi"/>
      <w:b/>
      <w:bCs/>
      <w:sz w:val="28"/>
      <w:szCs w:val="28"/>
    </w:rPr>
  </w:style>
  <w:style w:type="character" w:styleId="BodyTextChar" w:customStyle="1">
    <w:name w:val="Body Text Char"/>
    <w:basedOn w:val="DefaultParagraphFont"/>
    <w:link w:val="BodyText"/>
    <w:rsid w:val="00591BF8"/>
    <w:rPr>
      <w:rFonts w:asciiTheme="majorHAnsi" w:hAnsiTheme="majorHAnsi" w:cstheme="majorHAns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8.png" Id="rId13" /><Relationship Type="http://schemas.openxmlformats.org/officeDocument/2006/relationships/hyperlink" Target="https://www.nationalrail.co.uk/on-the-train/accessible-train-travel-and-facilities/" TargetMode="External" Id="rId18" /><Relationship Type="http://schemas.openxmlformats.org/officeDocument/2006/relationships/image" Target="media/image17.jpeg" Id="rId26" /><Relationship Type="http://schemas.openxmlformats.org/officeDocument/2006/relationships/image" Target="media/image28.jpeg" Id="rId39" /><Relationship Type="http://schemas.openxmlformats.org/officeDocument/2006/relationships/image" Target="media/image12.png" Id="rId21" /><Relationship Type="http://schemas.openxmlformats.org/officeDocument/2006/relationships/image" Target="media/image5.png" Id="rId34" /><Relationship Type="http://schemas.openxmlformats.org/officeDocument/2006/relationships/image" Target="media/image6.png" Id="rId42" /><Relationship Type="http://schemas.openxmlformats.org/officeDocument/2006/relationships/footer" Target="footer2.xml" Id="rId47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10.png" Id="rId16" /><Relationship Type="http://schemas.openxmlformats.org/officeDocument/2006/relationships/image" Target="media/image19.jpeg" Id="rId29" /><Relationship Type="http://schemas.openxmlformats.org/officeDocument/2006/relationships/image" Target="media/image7.jpeg" Id="rId11" /><Relationship Type="http://schemas.openxmlformats.org/officeDocument/2006/relationships/image" Target="media/image15.jpeg" Id="rId24" /><Relationship Type="http://schemas.openxmlformats.org/officeDocument/2006/relationships/image" Target="media/image22.jpeg" Id="rId32" /><Relationship Type="http://schemas.openxmlformats.org/officeDocument/2006/relationships/image" Target="media/image26.png" Id="rId37" /><Relationship Type="http://schemas.openxmlformats.org/officeDocument/2006/relationships/image" Target="media/image29.jpeg" Id="rId40" /><Relationship Type="http://schemas.openxmlformats.org/officeDocument/2006/relationships/footer" Target="footer1.xml" Id="rId45" /><Relationship Type="http://schemas.openxmlformats.org/officeDocument/2006/relationships/numbering" Target="numbering.xml" Id="rId5" /><Relationship Type="http://schemas.openxmlformats.org/officeDocument/2006/relationships/image" Target="media/image1.png" Id="rId15" /><Relationship Type="http://schemas.openxmlformats.org/officeDocument/2006/relationships/image" Target="media/image14.jpeg" Id="rId23" /><Relationship Type="http://schemas.openxmlformats.org/officeDocument/2006/relationships/image" Target="media/image2.png" Id="rId28" /><Relationship Type="http://schemas.openxmlformats.org/officeDocument/2006/relationships/image" Target="media/image25.svg" Id="rId36" /><Relationship Type="http://schemas.openxmlformats.org/officeDocument/2006/relationships/theme" Target="theme/theme1.xml" Id="rId49" /><Relationship Type="http://schemas.openxmlformats.org/officeDocument/2006/relationships/endnotes" Target="endnotes.xml" Id="rId10" /><Relationship Type="http://schemas.openxmlformats.org/officeDocument/2006/relationships/hyperlink" Target="https://tfgm.com/ways-to-travel/tram" TargetMode="External" Id="rId19" /><Relationship Type="http://schemas.openxmlformats.org/officeDocument/2006/relationships/image" Target="media/image21.png" Id="rId31" /><Relationship Type="http://schemas.openxmlformats.org/officeDocument/2006/relationships/header" Target="header1.xml" Id="rId44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9.png" Id="rId14" /><Relationship Type="http://schemas.openxmlformats.org/officeDocument/2006/relationships/image" Target="media/image13.png" Id="rId22" /><Relationship Type="http://schemas.openxmlformats.org/officeDocument/2006/relationships/image" Target="media/image18.jpeg" Id="rId27" /><Relationship Type="http://schemas.openxmlformats.org/officeDocument/2006/relationships/image" Target="media/image20.jpeg" Id="rId30" /><Relationship Type="http://schemas.openxmlformats.org/officeDocument/2006/relationships/image" Target="media/image24.png" Id="rId35" /><Relationship Type="http://schemas.openxmlformats.org/officeDocument/2006/relationships/image" Target="media/image31.jpeg" Id="rId43" /><Relationship Type="http://schemas.openxmlformats.org/officeDocument/2006/relationships/fontTable" Target="fontTable.xml" Id="rId48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hyperlink" Target="mailto:booking@landmarktrust.org.uk" TargetMode="External" Id="rId12" /><Relationship Type="http://schemas.openxmlformats.org/officeDocument/2006/relationships/hyperlink" Target="https://www.tfgm.com/ways-to-travel/train" TargetMode="External" Id="rId17" /><Relationship Type="http://schemas.openxmlformats.org/officeDocument/2006/relationships/image" Target="media/image16.png" Id="rId25" /><Relationship Type="http://schemas.openxmlformats.org/officeDocument/2006/relationships/image" Target="media/image23.jpeg" Id="rId33" /><Relationship Type="http://schemas.openxmlformats.org/officeDocument/2006/relationships/image" Target="media/image27.jpeg" Id="rId38" /><Relationship Type="http://schemas.openxmlformats.org/officeDocument/2006/relationships/header" Target="header2.xml" Id="rId46" /><Relationship Type="http://schemas.openxmlformats.org/officeDocument/2006/relationships/image" Target="media/image11.png" Id="rId20" /><Relationship Type="http://schemas.openxmlformats.org/officeDocument/2006/relationships/image" Target="media/image30.jpeg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9DAED8710146468C86915B810E05A1" ma:contentTypeVersion="15" ma:contentTypeDescription="Create a new document." ma:contentTypeScope="" ma:versionID="a6f571f783b675da24d8e42ed1f5f266">
  <xsd:schema xmlns:xsd="http://www.w3.org/2001/XMLSchema" xmlns:xs="http://www.w3.org/2001/XMLSchema" xmlns:p="http://schemas.microsoft.com/office/2006/metadata/properties" xmlns:ns2="3c5657c0-87ef-4fc8-aa48-6a3814a8020a" xmlns:ns3="ceaf0114-d520-4145-bcc0-50e77993533c" xmlns:ns4="813673a8-d39d-4ba8-bbbe-887bb937c66f" targetNamespace="http://schemas.microsoft.com/office/2006/metadata/properties" ma:root="true" ma:fieldsID="a72312346ac2fa4396bf72410cb4f4c5" ns2:_="" ns3:_="" ns4:_="">
    <xsd:import namespace="3c5657c0-87ef-4fc8-aa48-6a3814a8020a"/>
    <xsd:import namespace="ceaf0114-d520-4145-bcc0-50e77993533c"/>
    <xsd:import namespace="813673a8-d39d-4ba8-bbbe-887bb937c66f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5657c0-87ef-4fc8-aa48-6a3814a8020a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da6e5bd5-837d-46de-8ee0-d27a591a25fa}" ma:internalName="TaxCatchAll" ma:showField="CatchAllData" ma:web="3c5657c0-87ef-4fc8-aa48-6a3814a802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af0114-d520-4145-bcc0-50e779935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92d2fa1-7396-4996-823a-d838ecbdae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3673a8-d39d-4ba8-bbbe-887bb937c66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5657c0-87ef-4fc8-aa48-6a3814a8020a" xsi:nil="true"/>
    <SharedWithUsers xmlns="813673a8-d39d-4ba8-bbbe-887bb937c66f">
      <UserInfo>
        <DisplayName>SharingLinks.4ecb8771-4298-49b0-8dcd-880049244982.OrganizationEdit.fda1f698-209d-4d25-84a3-643a331764e0</DisplayName>
        <AccountId>44</AccountId>
        <AccountType/>
      </UserInfo>
      <UserInfo>
        <DisplayName>Jayne Robinson</DisplayName>
        <AccountId>3349</AccountId>
        <AccountType/>
      </UserInfo>
      <UserInfo>
        <DisplayName>Alice Evans</DisplayName>
        <AccountId>154</AccountId>
        <AccountType/>
      </UserInfo>
      <UserInfo>
        <DisplayName>Amy Taylor</DisplayName>
        <AccountId>697</AccountId>
        <AccountType/>
      </UserInfo>
    </SharedWithUsers>
    <lcf76f155ced4ddcb4097134ff3c332f xmlns="ceaf0114-d520-4145-bcc0-50e77993533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0F6D7AA-6F6B-42DE-B3DC-1D5700097A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0ED571-F7E2-46D2-BFCC-DE82C2EAB4C0}"/>
</file>

<file path=customXml/itemProps3.xml><?xml version="1.0" encoding="utf-8"?>
<ds:datastoreItem xmlns:ds="http://schemas.openxmlformats.org/officeDocument/2006/customXml" ds:itemID="{6A10C1B6-AF11-40DD-9A2D-F77012B016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F3835A-E20C-44E8-A26D-CE6ADE7C07FD}">
  <ds:schemaRefs>
    <ds:schemaRef ds:uri="http://schemas.microsoft.com/office/2006/metadata/properties"/>
    <ds:schemaRef ds:uri="http://schemas.microsoft.com/office/infopath/2007/PartnerControls"/>
    <ds:schemaRef ds:uri="96bcac26-652b-4c69-ba74-9a302d2a57a2"/>
    <ds:schemaRef ds:uri="f20c71a0-d1e3-40da-b3fc-fa7ace71aac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Accessibility Guide for Cavendish Hall</dc:title>
  <dc:subject/>
  <dc:creator>Stephen Donelan;Alice Evans</dc:creator>
  <keywords/>
  <lastModifiedBy>Jayne Robinson</lastModifiedBy>
  <revision>768</revision>
  <lastPrinted>2024-07-02T11:45:00.0000000Z</lastPrinted>
  <dcterms:created xsi:type="dcterms:W3CDTF">2023-02-14T13:45:00.0000000Z</dcterms:created>
  <dcterms:modified xsi:type="dcterms:W3CDTF">2024-07-09T13:48:14.1664605Z</dcterms:modified>
  <dc:language>en</dc:languag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obots">
    <vt:lpwstr>noindex, nofollow</vt:lpwstr>
  </property>
  <property fmtid="{D5CDD505-2E9C-101B-9397-08002B2CF9AE}" pid="3" name="ContentTypeId">
    <vt:lpwstr>0x0101009D9DAED8710146468C86915B810E05A1</vt:lpwstr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