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A8" w:rsidRDefault="00921449">
      <w:bookmarkStart w:id="0" w:name="_GoBack"/>
      <w:bookmarkEnd w:id="0"/>
    </w:p>
    <w:p w:rsidR="00412348" w:rsidRDefault="00412348" w:rsidP="00272BD9">
      <w:pPr>
        <w:jc w:val="center"/>
        <w:rPr>
          <w:rFonts w:ascii="ACaslon Regular" w:hAnsi="ACaslon Regular"/>
          <w:b/>
          <w:sz w:val="44"/>
          <w:szCs w:val="32"/>
        </w:rPr>
      </w:pPr>
    </w:p>
    <w:p w:rsidR="00272BD9" w:rsidRPr="00793FE0" w:rsidRDefault="00793FE0" w:rsidP="00272BD9">
      <w:pPr>
        <w:jc w:val="center"/>
        <w:rPr>
          <w:rFonts w:ascii="ACaslon Regular" w:hAnsi="ACaslon Regular"/>
          <w:b/>
          <w:sz w:val="44"/>
          <w:szCs w:val="32"/>
        </w:rPr>
      </w:pPr>
      <w:r>
        <w:rPr>
          <w:rFonts w:ascii="ACaslon Regular" w:hAnsi="ACaslon Regular"/>
          <w:b/>
          <w:sz w:val="44"/>
          <w:szCs w:val="32"/>
        </w:rPr>
        <w:t>50 F</w:t>
      </w:r>
      <w:r w:rsidR="00272BD9" w:rsidRPr="00793FE0">
        <w:rPr>
          <w:rFonts w:ascii="ACaslon Regular" w:hAnsi="ACaslon Regular"/>
          <w:b/>
          <w:sz w:val="44"/>
          <w:szCs w:val="32"/>
        </w:rPr>
        <w:t xml:space="preserve">or </w:t>
      </w:r>
      <w:r w:rsidR="008014DE">
        <w:rPr>
          <w:rFonts w:ascii="ACaslon Regular" w:hAnsi="ACaslon Regular"/>
          <w:b/>
          <w:sz w:val="44"/>
          <w:szCs w:val="32"/>
        </w:rPr>
        <w:t>Free 2019</w:t>
      </w:r>
      <w:r>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50 for Free stay on behalf of your organisation.  When choosing which Landmark to apply for please take the below key points into account.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Pick a property near to you or one you know is feasible for beneficiaries to travel to.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Think carefully about your property choice – larger buildings tend to attract most applications.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Check the floorplans of the buildings you are looking at carefully on our website as some may not be suitable for all due to their age and configuration.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Finally, please only apply if you know you can make a stay happen from your side, otherwise you may prevent another worthy applicant from benefiting.  </w:t>
      </w:r>
    </w:p>
    <w:p w:rsidR="00C44D8E" w:rsidRDefault="00C44D8E" w:rsidP="00272BD9">
      <w:pPr>
        <w:rPr>
          <w:rFonts w:ascii="ACaslon Regular" w:hAnsi="ACaslon Regular"/>
          <w:b/>
          <w:sz w:val="28"/>
          <w:szCs w:val="28"/>
        </w:rPr>
      </w:pPr>
    </w:p>
    <w:p w:rsidR="00C44D8E" w:rsidRDefault="00C44D8E" w:rsidP="00272BD9">
      <w:pPr>
        <w:rPr>
          <w:rFonts w:ascii="ACaslon Regular" w:hAnsi="ACaslon Regular"/>
          <w:b/>
          <w:sz w:val="28"/>
          <w:szCs w:val="28"/>
        </w:rPr>
      </w:pPr>
    </w:p>
    <w:p w:rsidR="00272BD9" w:rsidRDefault="00272BD9" w:rsidP="00272BD9">
      <w:pPr>
        <w:rPr>
          <w:rFonts w:ascii="ACaslon Regular" w:hAnsi="ACaslon Regular"/>
          <w:b/>
          <w:sz w:val="28"/>
          <w:szCs w:val="28"/>
        </w:rPr>
      </w:pPr>
      <w:r w:rsidRPr="00272BD9">
        <w:rPr>
          <w:rFonts w:ascii="ACaslon Regular" w:hAnsi="ACaslon Regular"/>
          <w:b/>
          <w:sz w:val="28"/>
          <w:szCs w:val="28"/>
        </w:rPr>
        <w:t>Part 1</w:t>
      </w:r>
    </w:p>
    <w:tbl>
      <w:tblPr>
        <w:tblStyle w:val="MediumGrid1-Accent2"/>
        <w:tblW w:w="0" w:type="auto"/>
        <w:tblLook w:val="04A0" w:firstRow="1" w:lastRow="0" w:firstColumn="1" w:lastColumn="0" w:noHBand="0" w:noVBand="1"/>
      </w:tblPr>
      <w:tblGrid>
        <w:gridCol w:w="4523"/>
        <w:gridCol w:w="4483"/>
      </w:tblGrid>
      <w:tr w:rsidR="00272BD9" w:rsidTr="00412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Name of Applicant Organisation</w:t>
            </w:r>
          </w:p>
        </w:tc>
        <w:tc>
          <w:tcPr>
            <w:tcW w:w="4483"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Charity Number (if applicable)</w:t>
            </w:r>
          </w:p>
        </w:tc>
        <w:tc>
          <w:tcPr>
            <w:tcW w:w="4483"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Full Address and Postcode</w:t>
            </w:r>
          </w:p>
        </w:tc>
        <w:tc>
          <w:tcPr>
            <w:tcW w:w="4483"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Contact Name</w:t>
            </w:r>
          </w:p>
        </w:tc>
        <w:tc>
          <w:tcPr>
            <w:tcW w:w="4483"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Role</w:t>
            </w:r>
          </w:p>
        </w:tc>
        <w:tc>
          <w:tcPr>
            <w:tcW w:w="4483"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Daytime Telephone &amp; Mobile Number</w:t>
            </w:r>
          </w:p>
        </w:tc>
        <w:tc>
          <w:tcPr>
            <w:tcW w:w="4483"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Email Address</w:t>
            </w:r>
          </w:p>
        </w:tc>
        <w:tc>
          <w:tcPr>
            <w:tcW w:w="4483"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Website (if applicable please include)</w:t>
            </w:r>
          </w:p>
        </w:tc>
        <w:tc>
          <w:tcPr>
            <w:tcW w:w="4483"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A66EB" w:rsidTr="00412348">
        <w:tc>
          <w:tcPr>
            <w:cnfStyle w:val="001000000000" w:firstRow="0" w:lastRow="0" w:firstColumn="1" w:lastColumn="0" w:oddVBand="0" w:evenVBand="0" w:oddHBand="0" w:evenHBand="0" w:firstRowFirstColumn="0" w:firstRowLastColumn="0" w:lastRowFirstColumn="0" w:lastRowLastColumn="0"/>
            <w:tcW w:w="4523"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 xml:space="preserve">Have you </w:t>
            </w:r>
            <w:r w:rsidR="00412348">
              <w:rPr>
                <w:rFonts w:ascii="ACaslon Regular" w:hAnsi="ACaslon Regular"/>
                <w:b w:val="0"/>
                <w:sz w:val="24"/>
                <w:szCs w:val="24"/>
              </w:rPr>
              <w:t>applied to 50 for F</w:t>
            </w:r>
            <w:r w:rsidRPr="00C62672">
              <w:rPr>
                <w:rFonts w:ascii="ACaslon Regular" w:hAnsi="ACaslon Regular"/>
                <w:b w:val="0"/>
                <w:sz w:val="24"/>
                <w:szCs w:val="24"/>
              </w:rPr>
              <w:t>ree before?</w:t>
            </w:r>
          </w:p>
        </w:tc>
        <w:tc>
          <w:tcPr>
            <w:tcW w:w="4483" w:type="dxa"/>
          </w:tcPr>
          <w:p w:rsidR="00AA66EB" w:rsidRDefault="00AA66EB" w:rsidP="00303B01">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Did you get a stay allocated?</w:t>
            </w:r>
          </w:p>
        </w:tc>
        <w:tc>
          <w:tcPr>
            <w:tcW w:w="4483"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Default="00AA66EB" w:rsidP="00C44D8E">
      <w:pPr>
        <w:spacing w:after="0"/>
        <w:rPr>
          <w:rFonts w:ascii="ACaslon Regular" w:hAnsi="ACaslon Regular"/>
          <w:b/>
          <w:sz w:val="24"/>
          <w:szCs w:val="24"/>
        </w:rPr>
      </w:pP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Part 2 – tell us about your organisation</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Charity</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Educational</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Not for Profit/Social Enterprise</w:t>
      </w: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Part 3 - tell us in one sentence what your organisation does</w:t>
      </w:r>
    </w:p>
    <w:tbl>
      <w:tblPr>
        <w:tblStyle w:val="TableGrid"/>
        <w:tblW w:w="0" w:type="auto"/>
        <w:tblLook w:val="04A0" w:firstRow="1" w:lastRow="0" w:firstColumn="1" w:lastColumn="0" w:noHBand="0" w:noVBand="1"/>
      </w:tblPr>
      <w:tblGrid>
        <w:gridCol w:w="9016"/>
      </w:tblGrid>
      <w:tr w:rsidR="00272BD9" w:rsidTr="00272BD9">
        <w:tc>
          <w:tcPr>
            <w:tcW w:w="9242" w:type="dxa"/>
          </w:tcPr>
          <w:p w:rsidR="00272BD9" w:rsidRDefault="00272BD9" w:rsidP="00272BD9">
            <w:pPr>
              <w:rPr>
                <w:rFonts w:ascii="ACaslon Regular" w:hAnsi="ACaslon Regular"/>
                <w:sz w:val="28"/>
                <w:szCs w:val="28"/>
              </w:rPr>
            </w:pPr>
          </w:p>
          <w:p w:rsidR="00C62672" w:rsidRDefault="00C62672" w:rsidP="00272BD9">
            <w:pPr>
              <w:rPr>
                <w:rFonts w:ascii="ACaslon Regular" w:hAnsi="ACaslon Regular"/>
                <w:sz w:val="28"/>
                <w:szCs w:val="28"/>
              </w:rPr>
            </w:pPr>
          </w:p>
        </w:tc>
      </w:tr>
    </w:tbl>
    <w:p w:rsidR="00AA66EB" w:rsidRPr="00AA66EB" w:rsidRDefault="00AA66EB" w:rsidP="00272BD9">
      <w:pPr>
        <w:rPr>
          <w:rFonts w:ascii="ACaslon Regular" w:hAnsi="ACaslon Regular"/>
          <w:b/>
          <w:sz w:val="10"/>
          <w:szCs w:val="24"/>
        </w:rPr>
      </w:pPr>
    </w:p>
    <w:p w:rsidR="00272BD9" w:rsidRPr="00AA66EB" w:rsidRDefault="00AA66EB"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 xml:space="preserve">Part 4 - </w:t>
      </w:r>
      <w:r w:rsidR="00272BD9" w:rsidRPr="00C62672">
        <w:rPr>
          <w:rFonts w:ascii="ACaslon Regular" w:hAnsi="ACaslon Regular"/>
          <w:b/>
          <w:sz w:val="24"/>
          <w:szCs w:val="24"/>
        </w:rPr>
        <w:t xml:space="preserve">In which Landmark for Free are you interested in? </w:t>
      </w:r>
      <w:r w:rsidR="00272BD9" w:rsidRPr="00AA66EB">
        <w:rPr>
          <w:rFonts w:ascii="ACaslon Regular" w:hAnsi="ACaslon Regular"/>
          <w:b/>
          <w:szCs w:val="24"/>
        </w:rPr>
        <w:t>Please write the building name</w:t>
      </w:r>
    </w:p>
    <w:tbl>
      <w:tblPr>
        <w:tblStyle w:val="MediumGrid1-Accent2"/>
        <w:tblW w:w="0" w:type="auto"/>
        <w:tblLook w:val="04A0" w:firstRow="1" w:lastRow="0" w:firstColumn="1" w:lastColumn="0" w:noHBand="0" w:noVBand="1"/>
      </w:tblPr>
      <w:tblGrid>
        <w:gridCol w:w="4518"/>
        <w:gridCol w:w="4488"/>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Pr="00C62672">
              <w:rPr>
                <w:rFonts w:ascii="ACaslon Regular" w:hAnsi="ACaslon Regular"/>
                <w:b w:val="0"/>
                <w:sz w:val="24"/>
                <w:szCs w:val="24"/>
              </w:rPr>
              <w:t xml:space="preserve"> Choice Landmark for Free</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2</w:t>
            </w:r>
            <w:r w:rsidRPr="00C62672">
              <w:rPr>
                <w:rFonts w:ascii="ACaslon Regular" w:hAnsi="ACaslon Regular"/>
                <w:b w:val="0"/>
                <w:sz w:val="24"/>
                <w:szCs w:val="24"/>
                <w:vertAlign w:val="superscript"/>
              </w:rPr>
              <w:t>nd</w:t>
            </w:r>
            <w:r w:rsidRPr="00C62672">
              <w:rPr>
                <w:rFonts w:ascii="ACaslon Regular" w:hAnsi="ACaslon Regular"/>
                <w:b w:val="0"/>
                <w:sz w:val="24"/>
                <w:szCs w:val="24"/>
              </w:rPr>
              <w:t xml:space="preserve"> Choice Landmark for Free</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 xml:space="preserve">Part </w:t>
      </w:r>
      <w:r w:rsidR="00AA66EB">
        <w:rPr>
          <w:rFonts w:ascii="ACaslon Regular" w:hAnsi="ACaslon Regular"/>
          <w:b/>
          <w:sz w:val="24"/>
          <w:szCs w:val="24"/>
        </w:rPr>
        <w:t>5</w:t>
      </w:r>
      <w:r w:rsidRPr="00C62672">
        <w:rPr>
          <w:rFonts w:ascii="ACaslon Regular" w:hAnsi="ACaslon Regular"/>
          <w:b/>
          <w:sz w:val="24"/>
          <w:szCs w:val="24"/>
        </w:rPr>
        <w:t xml:space="preserve"> – Date of stay – please mark one box only</w:t>
      </w:r>
    </w:p>
    <w:tbl>
      <w:tblPr>
        <w:tblStyle w:val="MediumGrid1-Accent2"/>
        <w:tblW w:w="0" w:type="auto"/>
        <w:tblLook w:val="04A0" w:firstRow="1" w:lastRow="0" w:firstColumn="1" w:lastColumn="0" w:noHBand="0" w:noVBand="1"/>
      </w:tblPr>
      <w:tblGrid>
        <w:gridCol w:w="4511"/>
        <w:gridCol w:w="4495"/>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8014DE" w:rsidP="00272BD9">
            <w:pPr>
              <w:rPr>
                <w:rFonts w:ascii="ACaslon Regular" w:hAnsi="ACaslon Regular"/>
                <w:b w:val="0"/>
                <w:sz w:val="24"/>
                <w:szCs w:val="24"/>
              </w:rPr>
            </w:pPr>
            <w:r>
              <w:rPr>
                <w:rFonts w:ascii="ACaslon Regular" w:hAnsi="ACaslon Regular"/>
                <w:b w:val="0"/>
                <w:sz w:val="24"/>
                <w:szCs w:val="24"/>
              </w:rPr>
              <w:t>11-15 March 2019</w:t>
            </w:r>
            <w:r w:rsidR="00272BD9" w:rsidRPr="00C62672">
              <w:rPr>
                <w:rFonts w:ascii="ACaslon Regular" w:hAnsi="ACaslon Regular"/>
                <w:b w:val="0"/>
                <w:sz w:val="24"/>
                <w:szCs w:val="24"/>
              </w:rPr>
              <w:t xml:space="preserve"> (midweek)</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8014DE" w:rsidP="00272BD9">
            <w:pPr>
              <w:rPr>
                <w:rFonts w:ascii="ACaslon Regular" w:hAnsi="ACaslon Regular"/>
                <w:b w:val="0"/>
                <w:sz w:val="24"/>
                <w:szCs w:val="24"/>
              </w:rPr>
            </w:pPr>
            <w:r>
              <w:rPr>
                <w:rFonts w:ascii="ACaslon Regular" w:hAnsi="ACaslon Regular"/>
                <w:b w:val="0"/>
                <w:sz w:val="24"/>
                <w:szCs w:val="24"/>
              </w:rPr>
              <w:t>15-18 March 2019</w:t>
            </w:r>
            <w:r w:rsidR="00272BD9" w:rsidRPr="00C62672">
              <w:rPr>
                <w:rFonts w:ascii="ACaslon Regular" w:hAnsi="ACaslon Regular"/>
                <w:b w:val="0"/>
                <w:sz w:val="24"/>
                <w:szCs w:val="24"/>
              </w:rPr>
              <w:t xml:space="preserve"> (weekend)</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272BD9">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options is available would you be interested in any 50 for Free buildings regardless of location or booking period? If so, please tell us how many people you would like accommodated (please tick)</w:t>
            </w:r>
          </w:p>
        </w:tc>
        <w:tc>
          <w:tcPr>
            <w:tcW w:w="4621" w:type="dxa"/>
          </w:tcPr>
          <w:p w:rsid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4</w:t>
            </w:r>
          </w:p>
          <w:p w:rsid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6</w:t>
            </w:r>
          </w:p>
          <w:p w:rsidR="00272BD9" w:rsidRP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8+</w:t>
            </w:r>
          </w:p>
        </w:tc>
      </w:tr>
    </w:tbl>
    <w:p w:rsidR="00272BD9" w:rsidRDefault="00272BD9" w:rsidP="00272BD9">
      <w:pPr>
        <w:rPr>
          <w:rFonts w:ascii="ACaslon Regular" w:hAnsi="ACaslon Regular"/>
          <w:b/>
          <w:sz w:val="28"/>
          <w:szCs w:val="28"/>
        </w:rPr>
      </w:pPr>
    </w:p>
    <w:p w:rsidR="00C44D8E" w:rsidRDefault="00C44D8E"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006"/>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C62672" w:rsidRDefault="00C62672" w:rsidP="00272BD9">
            <w:pPr>
              <w:rPr>
                <w:rFonts w:ascii="ACaslon Regular" w:hAnsi="ACaslon Regular"/>
                <w:sz w:val="24"/>
                <w:szCs w:val="24"/>
              </w:rPr>
            </w:pPr>
            <w:r w:rsidRPr="00C62672">
              <w:rPr>
                <w:rFonts w:ascii="ACaslon Regular" w:hAnsi="ACaslon Regular"/>
                <w:sz w:val="24"/>
                <w:szCs w:val="24"/>
              </w:rPr>
              <w:t>Please tell us in no more than 200 words why your organisation, or those on whose behalf you are applying, would benefit from a free stay in one of the Landmark Trust’s buildings.</w:t>
            </w:r>
          </w:p>
        </w:tc>
      </w:tr>
      <w:tr w:rsidR="00C62672"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412348" w:rsidRDefault="00371275" w:rsidP="00371275">
      <w:pPr>
        <w:spacing w:after="0"/>
        <w:rPr>
          <w:rFonts w:ascii="ACaslon Regular" w:hAnsi="ACaslon Regular"/>
          <w:b/>
          <w:sz w:val="28"/>
          <w:szCs w:val="28"/>
        </w:rPr>
      </w:pPr>
      <w:r w:rsidRPr="00053503">
        <w:rPr>
          <w:rFonts w:ascii="ACaslon Regular" w:hAnsi="ACaslon Regular"/>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2867025</wp:posOffset>
                </wp:positionH>
                <wp:positionV relativeFrom="paragraph">
                  <wp:posOffset>332105</wp:posOffset>
                </wp:positionV>
                <wp:extent cx="2870200" cy="4000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005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rsidR="00053503" w:rsidRPr="00053503" w:rsidRDefault="00053503">
                            <w:pPr>
                              <w:rPr>
                                <w:rFonts w:ascii="ACaslon Regular" w:hAnsi="ACaslon Regular"/>
                                <w:b/>
                                <w:sz w:val="26"/>
                                <w:szCs w:val="26"/>
                              </w:rPr>
                            </w:pPr>
                            <w:r>
                              <w:rPr>
                                <w:rFonts w:ascii="ACaslon Regular" w:hAnsi="ACaslon Regular"/>
                                <w:b/>
                                <w:sz w:val="26"/>
                                <w:szCs w:val="26"/>
                              </w:rPr>
                              <w:t>H</w:t>
                            </w:r>
                            <w:r w:rsidRPr="00053503">
                              <w:rPr>
                                <w:rFonts w:ascii="ACaslon Regular" w:hAnsi="ACaslon Regular"/>
                                <w:b/>
                                <w:sz w:val="26"/>
                                <w:szCs w:val="26"/>
                              </w:rPr>
                              <w:t>elp us improve 50 for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5pt;margin-top:26.15pt;width:226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" fillcolor="#e5b8b7 [1301]" strokecolor="#d99594 [1941]">
                <v:textbox>
                  <w:txbxContent>
                    <w:p w:rsidR="00053503" w:rsidRPr="00053503" w:rsidRDefault="00053503">
                      <w:pPr>
                        <w:rPr>
                          <w:rFonts w:ascii="ACaslon Regular" w:hAnsi="ACaslon Regular"/>
                          <w:b/>
                          <w:sz w:val="26"/>
                          <w:szCs w:val="26"/>
                        </w:rPr>
                      </w:pPr>
                      <w:r>
                        <w:rPr>
                          <w:rFonts w:ascii="ACaslon Regular" w:hAnsi="ACaslon Regular"/>
                          <w:b/>
                          <w:sz w:val="26"/>
                          <w:szCs w:val="26"/>
                        </w:rPr>
                        <w:t>H</w:t>
                      </w:r>
                      <w:r w:rsidRPr="00053503">
                        <w:rPr>
                          <w:rFonts w:ascii="ACaslon Regular" w:hAnsi="ACaslon Regular"/>
                          <w:b/>
                          <w:sz w:val="26"/>
                          <w:szCs w:val="26"/>
                        </w:rPr>
                        <w:t xml:space="preserve">elp us improve 50 </w:t>
                      </w:r>
                      <w:proofErr w:type="gramStart"/>
                      <w:r w:rsidRPr="00053503">
                        <w:rPr>
                          <w:rFonts w:ascii="ACaslon Regular" w:hAnsi="ACaslon Regular"/>
                          <w:b/>
                          <w:sz w:val="26"/>
                          <w:szCs w:val="26"/>
                        </w:rPr>
                        <w:t>for Free</w:t>
                      </w:r>
                      <w:proofErr w:type="gramEnd"/>
                    </w:p>
                  </w:txbxContent>
                </v:textbox>
              </v:shape>
            </w:pict>
          </mc:Fallback>
        </mc:AlternateContent>
      </w:r>
      <w:r w:rsidRPr="00053503">
        <w:rPr>
          <w:rFonts w:ascii="ACaslon Regular" w:hAnsi="ACaslon Regular"/>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2867025</wp:posOffset>
                </wp:positionH>
                <wp:positionV relativeFrom="paragraph">
                  <wp:posOffset>732155</wp:posOffset>
                </wp:positionV>
                <wp:extent cx="2870200" cy="17621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762125"/>
                        </a:xfrm>
                        <a:prstGeom prst="rect">
                          <a:avLst/>
                        </a:prstGeom>
                        <a:solidFill>
                          <a:srgbClr val="FFFFFF"/>
                        </a:solidFill>
                        <a:ln w="9525">
                          <a:solidFill>
                            <a:schemeClr val="accent2">
                              <a:lumMod val="60000"/>
                              <a:lumOff val="40000"/>
                            </a:schemeClr>
                          </a:solidFill>
                          <a:miter lim="800000"/>
                          <a:headEnd/>
                          <a:tailEnd/>
                        </a:ln>
                      </wps:spPr>
                      <wps:txbx>
                        <w:txbxContent>
                          <w:p w:rsidR="00053503" w:rsidRPr="00053503" w:rsidRDefault="00053503">
                            <w:pPr>
                              <w:rPr>
                                <w:rFonts w:ascii="ACaslon Regular" w:hAnsi="ACaslon Regular"/>
                                <w:sz w:val="26"/>
                                <w:szCs w:val="26"/>
                              </w:rPr>
                            </w:pPr>
                            <w:r w:rsidRPr="00053503">
                              <w:rPr>
                                <w:rFonts w:ascii="ACaslon Regular" w:hAnsi="ACaslon Regular"/>
                                <w:sz w:val="26"/>
                                <w:szCs w:val="26"/>
                              </w:rPr>
                              <w:t>This year, we’ll be doing some research on how to make 50 for Free even better for charities in the future. Can we contact you to hear your thoughts?</w:t>
                            </w:r>
                          </w:p>
                          <w:p w:rsidR="00053503" w:rsidRPr="00053503" w:rsidRDefault="00053503" w:rsidP="00053503">
                            <w:pPr>
                              <w:pStyle w:val="ListParagraph"/>
                              <w:numPr>
                                <w:ilvl w:val="0"/>
                                <w:numId w:val="6"/>
                              </w:numPr>
                              <w:rPr>
                                <w:rFonts w:ascii="ACaslon Regular" w:hAnsi="ACaslon Regular"/>
                                <w:sz w:val="26"/>
                                <w:szCs w:val="26"/>
                              </w:rPr>
                            </w:pPr>
                            <w:r w:rsidRPr="00053503">
                              <w:rPr>
                                <w:rFonts w:ascii="ACaslon Regular" w:hAnsi="ACaslon Regular"/>
                                <w:sz w:val="26"/>
                                <w:szCs w:val="26"/>
                              </w:rPr>
                              <w:t>Yes – by email</w:t>
                            </w:r>
                          </w:p>
                          <w:p w:rsidR="00053503" w:rsidRPr="00053503" w:rsidRDefault="00053503" w:rsidP="00053503">
                            <w:pPr>
                              <w:pStyle w:val="ListParagraph"/>
                              <w:numPr>
                                <w:ilvl w:val="0"/>
                                <w:numId w:val="6"/>
                              </w:numPr>
                              <w:rPr>
                                <w:rFonts w:ascii="ACaslon Regular" w:hAnsi="ACaslon Regular"/>
                                <w:sz w:val="26"/>
                                <w:szCs w:val="26"/>
                              </w:rPr>
                            </w:pPr>
                            <w:r w:rsidRPr="00053503">
                              <w:rPr>
                                <w:rFonts w:ascii="ACaslon Regular" w:hAnsi="ACaslon Regular"/>
                                <w:sz w:val="26"/>
                                <w:szCs w:val="26"/>
                              </w:rPr>
                              <w:t>Yes – by phone</w:t>
                            </w:r>
                          </w:p>
                          <w:p w:rsidR="00053503" w:rsidRPr="00053503" w:rsidRDefault="00053503" w:rsidP="00053503">
                            <w:pPr>
                              <w:pStyle w:val="ListParagraph"/>
                              <w:numPr>
                                <w:ilvl w:val="0"/>
                                <w:numId w:val="6"/>
                              </w:numPr>
                              <w:rPr>
                                <w:rFonts w:ascii="ACaslon Regular" w:hAnsi="ACaslon Regular"/>
                                <w:sz w:val="26"/>
                                <w:szCs w:val="26"/>
                              </w:rPr>
                            </w:pPr>
                            <w:r w:rsidRPr="00053503">
                              <w:rPr>
                                <w:rFonts w:ascii="ACaslon Regular" w:hAnsi="ACaslon Regular"/>
                                <w:sz w:val="26"/>
                                <w:szCs w:val="26"/>
                              </w:rPr>
                              <w:t>No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75pt;margin-top:57.65pt;width:226pt;height:1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" strokecolor="#d99594 [1941]">
                <v:textbox>
                  <w:txbxContent>
                    <w:p w:rsidR="00053503" w:rsidRPr="00053503" w:rsidRDefault="00053503">
                      <w:pPr>
                        <w:rPr>
                          <w:rFonts w:ascii="ACaslon Regular" w:hAnsi="ACaslon Regular"/>
                          <w:sz w:val="26"/>
                          <w:szCs w:val="26"/>
                        </w:rPr>
                      </w:pPr>
                      <w:r w:rsidRPr="00053503">
                        <w:rPr>
                          <w:rFonts w:ascii="ACaslon Regular" w:hAnsi="ACaslon Regular"/>
                          <w:sz w:val="26"/>
                          <w:szCs w:val="26"/>
                        </w:rPr>
                        <w:t xml:space="preserve">This year, </w:t>
                      </w:r>
                      <w:proofErr w:type="gramStart"/>
                      <w:r w:rsidRPr="00053503">
                        <w:rPr>
                          <w:rFonts w:ascii="ACaslon Regular" w:hAnsi="ACaslon Regular"/>
                          <w:sz w:val="26"/>
                          <w:szCs w:val="26"/>
                        </w:rPr>
                        <w:t>we’ll</w:t>
                      </w:r>
                      <w:proofErr w:type="gramEnd"/>
                      <w:r w:rsidRPr="00053503">
                        <w:rPr>
                          <w:rFonts w:ascii="ACaslon Regular" w:hAnsi="ACaslon Regular"/>
                          <w:sz w:val="26"/>
                          <w:szCs w:val="26"/>
                        </w:rPr>
                        <w:t xml:space="preserve"> be doing some research on how to make 50 for Free even better for charities in the future. Can we contact you to hear your thoughts?</w:t>
                      </w:r>
                    </w:p>
                    <w:p w:rsidR="00053503" w:rsidRPr="00053503" w:rsidRDefault="00053503" w:rsidP="00053503">
                      <w:pPr>
                        <w:pStyle w:val="ListParagraph"/>
                        <w:numPr>
                          <w:ilvl w:val="0"/>
                          <w:numId w:val="6"/>
                        </w:numPr>
                        <w:rPr>
                          <w:rFonts w:ascii="ACaslon Regular" w:hAnsi="ACaslon Regular"/>
                          <w:sz w:val="26"/>
                          <w:szCs w:val="26"/>
                        </w:rPr>
                      </w:pPr>
                      <w:r w:rsidRPr="00053503">
                        <w:rPr>
                          <w:rFonts w:ascii="ACaslon Regular" w:hAnsi="ACaslon Regular"/>
                          <w:sz w:val="26"/>
                          <w:szCs w:val="26"/>
                        </w:rPr>
                        <w:t>Yes – by email</w:t>
                      </w:r>
                    </w:p>
                    <w:p w:rsidR="00053503" w:rsidRPr="00053503" w:rsidRDefault="00053503" w:rsidP="00053503">
                      <w:pPr>
                        <w:pStyle w:val="ListParagraph"/>
                        <w:numPr>
                          <w:ilvl w:val="0"/>
                          <w:numId w:val="6"/>
                        </w:numPr>
                        <w:rPr>
                          <w:rFonts w:ascii="ACaslon Regular" w:hAnsi="ACaslon Regular"/>
                          <w:sz w:val="26"/>
                          <w:szCs w:val="26"/>
                        </w:rPr>
                      </w:pPr>
                      <w:r w:rsidRPr="00053503">
                        <w:rPr>
                          <w:rFonts w:ascii="ACaslon Regular" w:hAnsi="ACaslon Regular"/>
                          <w:sz w:val="26"/>
                          <w:szCs w:val="26"/>
                        </w:rPr>
                        <w:t>Yes – by phone</w:t>
                      </w:r>
                    </w:p>
                    <w:p w:rsidR="00053503" w:rsidRPr="00053503" w:rsidRDefault="00053503" w:rsidP="00053503">
                      <w:pPr>
                        <w:pStyle w:val="ListParagraph"/>
                        <w:numPr>
                          <w:ilvl w:val="0"/>
                          <w:numId w:val="6"/>
                        </w:numPr>
                        <w:rPr>
                          <w:rFonts w:ascii="ACaslon Regular" w:hAnsi="ACaslon Regular"/>
                          <w:sz w:val="26"/>
                          <w:szCs w:val="26"/>
                        </w:rPr>
                      </w:pPr>
                      <w:r w:rsidRPr="00053503">
                        <w:rPr>
                          <w:rFonts w:ascii="ACaslon Regular" w:hAnsi="ACaslon Regular"/>
                          <w:sz w:val="26"/>
                          <w:szCs w:val="26"/>
                        </w:rPr>
                        <w:t>No thanks</w:t>
                      </w:r>
                    </w:p>
                  </w:txbxContent>
                </v:textbox>
              </v:shape>
            </w:pict>
          </mc:Fallback>
        </mc:AlternateContent>
      </w:r>
      <w:r>
        <w:rPr>
          <w:rFonts w:ascii="ACaslon Regular" w:hAnsi="ACaslon Regular"/>
          <w:noProof/>
          <w:sz w:val="28"/>
          <w:szCs w:val="28"/>
          <w:lang w:eastAsia="en-GB"/>
        </w:rPr>
        <mc:AlternateContent>
          <mc:Choice Requires="wps">
            <w:drawing>
              <wp:anchor distT="0" distB="0" distL="114300" distR="114300" simplePos="0" relativeHeight="251658239" behindDoc="1" locked="0" layoutInCell="1" allowOverlap="1">
                <wp:simplePos x="0" y="0"/>
                <wp:positionH relativeFrom="column">
                  <wp:posOffset>19050</wp:posOffset>
                </wp:positionH>
                <wp:positionV relativeFrom="paragraph">
                  <wp:posOffset>332105</wp:posOffset>
                </wp:positionV>
                <wp:extent cx="5718175" cy="21621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5718175" cy="2162175"/>
                        </a:xfrm>
                        <a:prstGeom prst="rect">
                          <a:avLst/>
                        </a:prstGeom>
                        <a:ln w="3175">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FB4E9A" id="Rectangle 4" o:spid="_x0000_s1026" style="position:absolute;margin-left:1.5pt;margin-top:26.15pt;width:450.25pt;height:17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" fillcolor="white [3201]" strokecolor="#d99594 [1941]" strokeweight=".25pt"/>
            </w:pict>
          </mc:Fallback>
        </mc:AlternateContent>
      </w:r>
      <w:r w:rsidR="00053503" w:rsidRPr="00412348">
        <w:rPr>
          <w:rFonts w:ascii="ACaslon Regular" w:hAnsi="ACaslon Regula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332105</wp:posOffset>
                </wp:positionV>
                <wp:extent cx="5718175" cy="4000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0005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rsidR="00412348" w:rsidRPr="00371275" w:rsidRDefault="00412348" w:rsidP="00412348">
                            <w:pPr>
                              <w:rPr>
                                <w:rFonts w:ascii="ACaslon Regular" w:hAnsi="ACaslon Regular"/>
                                <w:b/>
                                <w:sz w:val="25"/>
                                <w:szCs w:val="25"/>
                              </w:rPr>
                            </w:pPr>
                            <w:r w:rsidRPr="00371275">
                              <w:rPr>
                                <w:rFonts w:ascii="ACaslon Regular" w:hAnsi="ACaslon Regular"/>
                                <w:b/>
                                <w:sz w:val="25"/>
                                <w:szCs w:val="25"/>
                              </w:rPr>
                              <w:t>Where did you hear about 50 for Free?</w:t>
                            </w:r>
                          </w:p>
                          <w:p w:rsidR="00412348" w:rsidRDefault="00412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26.15pt;width:450.2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" fillcolor="#e5b8b7 [1301]" strokecolor="#d99594 [1941]">
                <v:textbox>
                  <w:txbxContent>
                    <w:p w:rsidR="00412348" w:rsidRPr="00371275" w:rsidRDefault="00412348" w:rsidP="00412348">
                      <w:pPr>
                        <w:rPr>
                          <w:rFonts w:ascii="ACaslon Regular" w:hAnsi="ACaslon Regular"/>
                          <w:b/>
                          <w:sz w:val="25"/>
                          <w:szCs w:val="25"/>
                        </w:rPr>
                      </w:pPr>
                      <w:r w:rsidRPr="00371275">
                        <w:rPr>
                          <w:rFonts w:ascii="ACaslon Regular" w:hAnsi="ACaslon Regular"/>
                          <w:b/>
                          <w:sz w:val="25"/>
                          <w:szCs w:val="25"/>
                        </w:rPr>
                        <w:t xml:space="preserve">Where did you hear about 50 </w:t>
                      </w:r>
                      <w:proofErr w:type="gramStart"/>
                      <w:r w:rsidRPr="00371275">
                        <w:rPr>
                          <w:rFonts w:ascii="ACaslon Regular" w:hAnsi="ACaslon Regular"/>
                          <w:b/>
                          <w:sz w:val="25"/>
                          <w:szCs w:val="25"/>
                        </w:rPr>
                        <w:t>for Free</w:t>
                      </w:r>
                      <w:proofErr w:type="gramEnd"/>
                      <w:r w:rsidRPr="00371275">
                        <w:rPr>
                          <w:rFonts w:ascii="ACaslon Regular" w:hAnsi="ACaslon Regular"/>
                          <w:b/>
                          <w:sz w:val="25"/>
                          <w:szCs w:val="25"/>
                        </w:rPr>
                        <w:t>?</w:t>
                      </w:r>
                    </w:p>
                    <w:p w:rsidR="00412348" w:rsidRDefault="00412348"/>
                  </w:txbxContent>
                </v:textbox>
                <w10:wrap type="square"/>
              </v:shape>
            </w:pict>
          </mc:Fallback>
        </mc:AlternateConten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Email</w: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Postcard</w: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Landmark website</w: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Social media</w: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Search engine</w: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Friend or colleague</w:t>
      </w:r>
    </w:p>
    <w:p w:rsidR="00412348" w:rsidRPr="00053503" w:rsidRDefault="00412348" w:rsidP="00412348">
      <w:pPr>
        <w:pStyle w:val="ListParagraph"/>
        <w:numPr>
          <w:ilvl w:val="0"/>
          <w:numId w:val="5"/>
        </w:numPr>
        <w:rPr>
          <w:rFonts w:ascii="ACaslon Regular" w:hAnsi="ACaslon Regular"/>
          <w:sz w:val="26"/>
          <w:szCs w:val="26"/>
        </w:rPr>
      </w:pPr>
      <w:r w:rsidRPr="00053503">
        <w:rPr>
          <w:rFonts w:ascii="ACaslon Regular" w:hAnsi="ACaslon Regular"/>
          <w:sz w:val="26"/>
          <w:szCs w:val="26"/>
        </w:rPr>
        <w:t>Other</w:t>
      </w:r>
    </w:p>
    <w:tbl>
      <w:tblPr>
        <w:tblStyle w:val="MediumGrid1-Accent2"/>
        <w:tblW w:w="0" w:type="auto"/>
        <w:tblLook w:val="04A0" w:firstRow="1" w:lastRow="0" w:firstColumn="1" w:lastColumn="0" w:noHBand="0" w:noVBand="1"/>
      </w:tblPr>
      <w:tblGrid>
        <w:gridCol w:w="4525"/>
        <w:gridCol w:w="4481"/>
      </w:tblGrid>
      <w:tr w:rsidR="00053503" w:rsidTr="00371275">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525" w:type="dxa"/>
          </w:tcPr>
          <w:p w:rsidR="00053503" w:rsidRDefault="00053503" w:rsidP="00053503">
            <w:pPr>
              <w:rPr>
                <w:rFonts w:ascii="ACaslon Regular" w:hAnsi="ACaslon Regular"/>
                <w:b w:val="0"/>
                <w:sz w:val="28"/>
                <w:szCs w:val="28"/>
              </w:rPr>
            </w:pPr>
            <w:r>
              <w:rPr>
                <w:rFonts w:ascii="ACaslon Regular" w:hAnsi="ACaslon Regular"/>
                <w:b w:val="0"/>
                <w:sz w:val="28"/>
                <w:szCs w:val="28"/>
              </w:rPr>
              <w:t>Please tick box to confirm you have read the Terms and Conditions</w:t>
            </w:r>
          </w:p>
        </w:tc>
        <w:tc>
          <w:tcPr>
            <w:tcW w:w="4481" w:type="dxa"/>
          </w:tcPr>
          <w:p w:rsidR="00053503" w:rsidRPr="00053503" w:rsidRDefault="00053503" w:rsidP="00053503">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053503" w:rsidTr="003712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525" w:type="dxa"/>
          </w:tcPr>
          <w:p w:rsidR="00053503" w:rsidRDefault="00053503" w:rsidP="00053503">
            <w:pPr>
              <w:rPr>
                <w:rFonts w:ascii="ACaslon Regular" w:hAnsi="ACaslon Regular"/>
                <w:b w:val="0"/>
                <w:sz w:val="28"/>
                <w:szCs w:val="28"/>
              </w:rPr>
            </w:pPr>
          </w:p>
          <w:p w:rsidR="00053503" w:rsidRDefault="00053503" w:rsidP="00053503">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481" w:type="dxa"/>
          </w:tcPr>
          <w:p w:rsidR="00053503" w:rsidRDefault="00053503" w:rsidP="00053503">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053503" w:rsidTr="00371275">
        <w:tc>
          <w:tcPr>
            <w:cnfStyle w:val="001000000000" w:firstRow="0" w:lastRow="0" w:firstColumn="1" w:lastColumn="0" w:oddVBand="0" w:evenVBand="0" w:oddHBand="0" w:evenHBand="0" w:firstRowFirstColumn="0" w:firstRowLastColumn="0" w:lastRowFirstColumn="0" w:lastRowLastColumn="0"/>
            <w:tcW w:w="4525" w:type="dxa"/>
          </w:tcPr>
          <w:p w:rsidR="00053503" w:rsidRDefault="00053503" w:rsidP="00053503">
            <w:pPr>
              <w:rPr>
                <w:rFonts w:ascii="ACaslon Regular" w:hAnsi="ACaslon Regular"/>
                <w:b w:val="0"/>
                <w:sz w:val="28"/>
                <w:szCs w:val="28"/>
              </w:rPr>
            </w:pPr>
            <w:r>
              <w:rPr>
                <w:rFonts w:ascii="ACaslon Regular" w:hAnsi="ACaslon Regular"/>
                <w:b w:val="0"/>
                <w:sz w:val="28"/>
                <w:szCs w:val="28"/>
              </w:rPr>
              <w:t>Full name</w:t>
            </w:r>
          </w:p>
        </w:tc>
        <w:tc>
          <w:tcPr>
            <w:tcW w:w="4481" w:type="dxa"/>
          </w:tcPr>
          <w:p w:rsidR="00053503" w:rsidRDefault="00053503" w:rsidP="00053503">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053503" w:rsidTr="0037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rsidR="00053503" w:rsidRDefault="00053503" w:rsidP="00053503">
            <w:pPr>
              <w:rPr>
                <w:rFonts w:ascii="ACaslon Regular" w:hAnsi="ACaslon Regular"/>
                <w:b w:val="0"/>
                <w:sz w:val="28"/>
                <w:szCs w:val="28"/>
              </w:rPr>
            </w:pPr>
            <w:r>
              <w:rPr>
                <w:rFonts w:ascii="ACaslon Regular" w:hAnsi="ACaslon Regular"/>
                <w:b w:val="0"/>
                <w:sz w:val="28"/>
                <w:szCs w:val="28"/>
              </w:rPr>
              <w:t>Date</w:t>
            </w:r>
          </w:p>
        </w:tc>
        <w:tc>
          <w:tcPr>
            <w:tcW w:w="4481" w:type="dxa"/>
          </w:tcPr>
          <w:p w:rsidR="00053503" w:rsidRDefault="00053503" w:rsidP="00053503">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Default="00C62672" w:rsidP="00272BD9">
      <w:pPr>
        <w:rPr>
          <w:rFonts w:ascii="ACaslon Regular" w:hAnsi="ACaslon Regular"/>
          <w:b/>
          <w:sz w:val="28"/>
          <w:szCs w:val="28"/>
        </w:rPr>
      </w:pPr>
    </w:p>
    <w:p w:rsidR="00412348" w:rsidRDefault="00412348" w:rsidP="00C62672">
      <w:pPr>
        <w:jc w:val="center"/>
        <w:rPr>
          <w:rFonts w:ascii="ACaslon Regular" w:hAnsi="ACaslon Regular"/>
          <w:sz w:val="24"/>
          <w:szCs w:val="24"/>
        </w:rPr>
      </w:pPr>
    </w:p>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Please post your completed form to:</w:t>
      </w:r>
      <w:r>
        <w:rPr>
          <w:rFonts w:ascii="ACaslon Regular" w:hAnsi="ACaslon Regular"/>
          <w:sz w:val="24"/>
          <w:szCs w:val="24"/>
        </w:rPr>
        <w:t xml:space="preserve"> </w:t>
      </w:r>
      <w:r>
        <w:rPr>
          <w:rFonts w:ascii="ACaslon Regular" w:hAnsi="ACaslon Regular"/>
          <w:sz w:val="24"/>
          <w:szCs w:val="24"/>
        </w:rPr>
        <w:br/>
      </w:r>
      <w:r w:rsidRPr="00C62672">
        <w:rPr>
          <w:rFonts w:ascii="ACaslon Regular" w:hAnsi="ACaslon Regular"/>
          <w:sz w:val="24"/>
          <w:szCs w:val="24"/>
        </w:rPr>
        <w:t>50 for Free, The Landmark Trust, Shottesbrooke, 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7" w:history="1">
        <w:r w:rsidRPr="00C62672">
          <w:rPr>
            <w:rStyle w:val="Hyperlink"/>
            <w:rFonts w:ascii="ACaslon Regular" w:hAnsi="ACaslon Regular"/>
            <w:b/>
            <w:color w:val="FF0000"/>
            <w:sz w:val="24"/>
            <w:szCs w:val="24"/>
          </w:rPr>
          <w:t>50forFree@landmarktrust.org.uk</w:t>
        </w:r>
      </w:hyperlink>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Cl</w:t>
      </w:r>
      <w:r w:rsidR="008014DE">
        <w:rPr>
          <w:rFonts w:ascii="ACaslon Regular" w:hAnsi="ACaslon Regular"/>
          <w:b/>
          <w:sz w:val="24"/>
          <w:szCs w:val="24"/>
        </w:rPr>
        <w:t>osing date for applications is 3 December 2018</w:t>
      </w:r>
    </w:p>
    <w:p w:rsidR="00C62672" w:rsidRPr="00C62672" w:rsidRDefault="00C62672" w:rsidP="00C62672">
      <w:pPr>
        <w:jc w:val="center"/>
        <w:rPr>
          <w:rFonts w:ascii="ACaslon Regular" w:hAnsi="ACaslon Regular"/>
          <w:b/>
          <w:sz w:val="24"/>
          <w:szCs w:val="24"/>
        </w:rPr>
      </w:pPr>
    </w:p>
    <w:p w:rsidR="00C62672" w:rsidRPr="00C62672" w:rsidRDefault="00C62672" w:rsidP="00C62672">
      <w:pPr>
        <w:rPr>
          <w:rFonts w:ascii="ACaslon Regular" w:hAnsi="ACaslon Regular"/>
          <w:sz w:val="24"/>
          <w:szCs w:val="24"/>
        </w:rPr>
      </w:pPr>
      <w:r w:rsidRPr="00C62672">
        <w:rPr>
          <w:rFonts w:ascii="ACaslon Regular" w:hAnsi="ACaslon Regular"/>
          <w:b/>
          <w:sz w:val="24"/>
          <w:szCs w:val="24"/>
        </w:rPr>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50 for Free with the Landmark Trust. It will be held </w:t>
      </w:r>
      <w:r>
        <w:rPr>
          <w:rFonts w:ascii="ACaslon Regular" w:hAnsi="ACaslon Regular"/>
          <w:sz w:val="24"/>
          <w:szCs w:val="24"/>
        </w:rPr>
        <w:t xml:space="preserve">securely on the Landmark Trust </w:t>
      </w:r>
      <w:r w:rsidRPr="00C62672">
        <w:rPr>
          <w:rFonts w:ascii="ACaslon Regular" w:hAnsi="ACaslon Regular"/>
          <w:sz w:val="24"/>
          <w:szCs w:val="24"/>
        </w:rPr>
        <w:t xml:space="preserve">and in compliance with the requirements of the Data Protection Act 1998.   </w:t>
      </w:r>
    </w:p>
    <w:p w:rsidR="00C44D8E" w:rsidRDefault="00C44D8E" w:rsidP="00C62672">
      <w:pPr>
        <w:jc w:val="center"/>
        <w:rPr>
          <w:rFonts w:ascii="ACaslon Regular" w:hAnsi="ACaslon Regular"/>
          <w:b/>
          <w:sz w:val="28"/>
          <w:szCs w:val="28"/>
        </w:rPr>
      </w:pPr>
    </w:p>
    <w:p w:rsidR="00C62672" w:rsidRDefault="00C62672" w:rsidP="00C62672">
      <w:pPr>
        <w:jc w:val="center"/>
        <w:rPr>
          <w:rFonts w:ascii="ACaslon Regular" w:hAnsi="ACaslon Regular"/>
          <w:b/>
          <w:sz w:val="28"/>
          <w:szCs w:val="28"/>
        </w:rPr>
      </w:pPr>
      <w:r w:rsidRPr="00C62672">
        <w:rPr>
          <w:rFonts w:ascii="ACaslon Regular" w:hAnsi="ACaslon Regular"/>
          <w:b/>
          <w:sz w:val="28"/>
          <w:szCs w:val="28"/>
        </w:rPr>
        <w:t>50 for Free Terms and Conditions</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 Registered charities, educational institutions and not-for-profit organisations are eligible to apply for 50 for Free, on behalf of deserving individuals who they vouch would especially benefit from a stay in a Landmark, or from away time to study the building or to allow their own management to develop their not-for-profit activities. Private individuals are not eligible to apply.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 The building must be used for a qualifying purpose which means a stay for the purpose set out in the application and approved by Landmark. The building must not be used for gatherings such as weddings or parties.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Offering a stay as a raffle prize or at auction is not a qualifying purpose, as the scheme’s objective is to reach deserving individuals rather than allocation by chance or wealth.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3. When you apply for 50 for Free on behalf of your organisation, you warrant that you are duly authorised by your organisation to enter into an agreement with us and that your organisation accordingly accepts full responsibility for the behaviour of all persons who will use the property during the period booked and that the organisation will be bound by all the Terms &amp; Conditions. Applicant organisations are asked to bear this in mind especially when applying on behalf of younger groups.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4. Successful applicants will be asked to provide photos and a brief description of their stay on completion, with full release permission for use by the Landmark Trust for communications purposes.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5. Applications will be determined without discrimination by age, religion, race or gender.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6. Successful applicants will be chosen by the Landmark Trust whose decision is final.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7. Landmark will make the building available on the basis that all bedlinen, towels, heating and lighting costs will be met. The applicant organisation is responsible for ensuring all travel, catering and other costs associated with the stay can be met.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8. Reasonable cleaning after the stay is included but Landmark reserves the right to impose an additional charge in the event that the building is left in an unreasonable state.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9. While we will do our best to meet stated preferences within the Landmarks offered under the 50 for Free scheme, no alternatives of date or property can be offered beyond those on the list.  </w:t>
      </w: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10. Landmark does its best to mitigate the challenges posed by its historic buildings to those of limited mobility. However, applicant organisations are advised to study the floorplans on Landmark’s website carefully, and to ask supplementary questions in advance if they are in doubt about a building’s suitability for those with limited</w:t>
      </w:r>
      <w:r w:rsidR="00C44D8E">
        <w:rPr>
          <w:rFonts w:ascii="ACaslon Regular" w:hAnsi="ACaslon Regular"/>
          <w:sz w:val="20"/>
          <w:szCs w:val="20"/>
        </w:rPr>
        <w:t xml:space="preserve"> </w:t>
      </w:r>
      <w:r w:rsidRPr="00793FE0">
        <w:rPr>
          <w:rFonts w:ascii="ACaslon Regular" w:hAnsi="ACaslon Regular"/>
          <w:sz w:val="20"/>
          <w:szCs w:val="20"/>
        </w:rPr>
        <w:t xml:space="preserve">mobility. Many of the buildings on offer have a ground floor bedroom and washing facilities. Should you have any questions about facilities please contact Booking Enquiries on 01628 825925.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11.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50 for Free according to the application, a contract has been entered into with the successful organisation, which includes these conditions and those set out in ‘Staying in Landmarks’ and ‘Staying on Lundy’, as appropriate, and such contract is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19. If you have any issues concerning the property during your stay you should notify the Regional Property Manager (whose name and telephone number appears in the information sent with the confirmation of your booking and in the Information and Advice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booking for any reason, you must notify us in writing by email, fax or by post only.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412348" w:rsidRDefault="00412348"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Lundy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23. If we cannot transport you to Lundy by helicopter at the beginning of your stay we will do our best to find an alternative Landmark on the mainland. If we cannot transport you from Lundy at the end of your stay we will cover the cost of each extra night’s accommodation on Lundy. If we offer you a helicopter flight to or from Lundy but you refuse it, we will be under no obligation to find you an alternative Landmark on the mainland. No alternative helicopter flight or stay will be offered to those arriving late for a flight.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24.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25. We reserve the right to terminate a stay at any time if these conditions are not met in full.</w:t>
      </w:r>
    </w:p>
    <w:p w:rsidR="00AA66EB" w:rsidRDefault="00AA66EB" w:rsidP="00C62672">
      <w:pPr>
        <w:jc w:val="center"/>
        <w:rPr>
          <w:rFonts w:ascii="ACaslon Regular" w:hAnsi="ACaslon Regular"/>
          <w:b/>
          <w:sz w:val="28"/>
          <w:szCs w:val="28"/>
        </w:rPr>
      </w:pPr>
    </w:p>
    <w:p w:rsidR="00793FE0" w:rsidRDefault="00793FE0" w:rsidP="00C62672">
      <w:pPr>
        <w:jc w:val="center"/>
        <w:rPr>
          <w:rFonts w:ascii="ACaslon Regular" w:hAnsi="ACaslon Regular"/>
          <w:b/>
          <w:sz w:val="28"/>
          <w:szCs w:val="28"/>
        </w:rPr>
      </w:pPr>
    </w:p>
    <w:p w:rsidR="00C62672" w:rsidRDefault="00AA66EB" w:rsidP="00C62672">
      <w:pPr>
        <w:jc w:val="center"/>
        <w:rPr>
          <w:rFonts w:ascii="ACaslon Regular" w:hAnsi="ACaslon Regular"/>
          <w:b/>
          <w:sz w:val="28"/>
          <w:szCs w:val="28"/>
        </w:rPr>
      </w:pPr>
      <w:r>
        <w:rPr>
          <w:rFonts w:ascii="ACaslon Regular" w:hAnsi="ACaslon Regular"/>
          <w:b/>
          <w:sz w:val="28"/>
          <w:szCs w:val="28"/>
        </w:rPr>
        <w:t>5</w:t>
      </w:r>
      <w:r w:rsidR="008014DE">
        <w:rPr>
          <w:rFonts w:ascii="ACaslon Regular" w:hAnsi="ACaslon Regular"/>
          <w:b/>
          <w:sz w:val="28"/>
          <w:szCs w:val="28"/>
        </w:rPr>
        <w:t>0 for Free 2019</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well equipped kitchen. There is everything you need for modern life, but we do not provide TVs, telephones, internet access or Wifi (check the individual Landmark 50ff building details for information on mobile phone signal strength).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50 stays?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wanted to make a significant gesture, potentially enabling nearly 400 people to benefit from the scheme. 25 buildings represent some 13% of Landmark’s portfolio.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50 for Free?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other charities and organisations to validate that these free stays are reaching those who will most benefit from them. </w:t>
      </w: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380EEC" w:rsidRDefault="00380EEC"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are the 50 for Free stays in March and not the summer/school holidays?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have deliberately made 25 Spring weekend breaks available under the scheme for families to benefit. We chose March as a time the days are getting longer and Spring is breaking.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relies on its holiday letting income to pay for the future maintenance of its buildings under a finely balanced business model. The 50 for Free scheme even in March represents </w:t>
      </w:r>
      <w:r w:rsidR="00830252">
        <w:rPr>
          <w:rFonts w:ascii="ACaslon Regular" w:hAnsi="ACaslon Regular"/>
        </w:rPr>
        <w:t>considerable</w:t>
      </w:r>
      <w:r w:rsidRPr="00AA66EB">
        <w:rPr>
          <w:rFonts w:ascii="ACaslon Regular" w:hAnsi="ACaslon Regular"/>
        </w:rPr>
        <w:t xml:space="preserve"> income that would otherwise have come to the Trust. Sadly, we could not meet the challenges of our core mission were we to take a greater hit by offering stays at peak seasons.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are raffle or auction prizes not qualifying purposes for 50 for Free?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want to make sure these breaks reach those who need them most rather than being allocated by chance or according to wealth.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Wifi? CD players? </w:t>
      </w:r>
    </w:p>
    <w:p w:rsidR="00C62672" w:rsidRPr="00AA66EB" w:rsidRDefault="00C62672" w:rsidP="00AA66EB">
      <w:pPr>
        <w:spacing w:line="240" w:lineRule="auto"/>
        <w:rPr>
          <w:rFonts w:ascii="ACaslon Regular" w:hAnsi="ACaslon Regular"/>
        </w:rPr>
      </w:pPr>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Is there mobile signal?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Not always, especially in our more remote buildings. Check the details of the individual 50 for Free buildings for information on mobile network coverage.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rsidR="00C62672" w:rsidRPr="00AA66EB" w:rsidRDefault="00C62672" w:rsidP="00AA66EB">
      <w:pPr>
        <w:spacing w:line="240" w:lineRule="auto"/>
        <w:rPr>
          <w:rFonts w:ascii="ACaslon Regular" w:hAnsi="ACaslon Regular"/>
        </w:rPr>
      </w:pPr>
      <w:r w:rsidRPr="00AA66EB">
        <w:rPr>
          <w:rFonts w:ascii="ACaslon Regular" w:hAnsi="ACaslon Regular"/>
        </w:rPr>
        <w:t>The b</w:t>
      </w:r>
      <w:r w:rsidR="00830252">
        <w:rPr>
          <w:rFonts w:ascii="ACaslon Regular" w:hAnsi="ACaslon Regular"/>
        </w:rPr>
        <w:t>uildings offered sleep between 4</w:t>
      </w:r>
      <w:r w:rsidRPr="00AA66EB">
        <w:rPr>
          <w:rFonts w:ascii="ACaslon Regular" w:hAnsi="ACaslon Regular"/>
        </w:rPr>
        <w:t xml:space="preserve"> and </w:t>
      </w:r>
      <w:r w:rsidR="00830252">
        <w:rPr>
          <w:rFonts w:ascii="ACaslon Regular" w:hAnsi="ACaslon Regular"/>
        </w:rPr>
        <w:t>13</w:t>
      </w:r>
      <w:r w:rsidRPr="00AA66EB">
        <w:rPr>
          <w:rFonts w:ascii="ACaslon Regular" w:hAnsi="ACaslon Regular"/>
        </w:rPr>
        <w:t xml:space="preserve"> people, but please look carefully at the floorplans included in the building’s page on the website to see how many bedrooms there are in each 50 for Free Landmark.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793FE0" w:rsidP="00AA66EB">
      <w:pPr>
        <w:spacing w:line="240" w:lineRule="auto"/>
        <w:rPr>
          <w:rFonts w:ascii="ACaslon Regular" w:hAnsi="ACaslon Regular"/>
        </w:rPr>
      </w:pPr>
      <w:r w:rsidRPr="00793FE0">
        <w:rPr>
          <w:rFonts w:ascii="ACaslon Regular" w:hAnsi="ACaslon Regular"/>
        </w:rPr>
        <w:t xml:space="preserve">Some of the 50 for Free buildings are in town centres and can be reached by public transport and on foot (for example Bath Tower, The Old Parsonage, Crownhill Fort and The Grange). For others, still in towns or villages, you can arrive nearby on public transport and then take a taxi (for example Goddards, Morpeth Castle, Alton Station). 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organisation applying on your behalf) must be able to fund your travel. The only exception is the stay on Lundy for which we will provide return helicopter flights (this is the only way to get to the island at this time of year). </w:t>
      </w: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organisation applying on your behalf) must provide the food during your stay. All our buildings are self-catering so you will need to bring your food with you or buy it locally.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logstove),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Default="00C62672" w:rsidP="008548F5">
      <w:pPr>
        <w:spacing w:after="0"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t xml:space="preserve">Walking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8548F5" w:rsidRPr="00AA66EB" w:rsidRDefault="008548F5" w:rsidP="008548F5">
      <w:pPr>
        <w:spacing w:after="0" w:line="240" w:lineRule="auto"/>
        <w:rPr>
          <w:rFonts w:ascii="ACaslon Regular" w:hAnsi="ACaslon Regular"/>
        </w:rPr>
      </w:pPr>
      <w:r>
        <w:rPr>
          <w:rFonts w:ascii="ACaslon Regular" w:hAnsi="ACaslon Regular"/>
        </w:rPr>
        <w:t>Children’s activities (crayons, paper, card games etc)</w:t>
      </w:r>
    </w:p>
    <w:p w:rsidR="008548F5" w:rsidRDefault="008548F5"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8"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49" w:rsidRDefault="00921449" w:rsidP="00272BD9">
      <w:pPr>
        <w:spacing w:after="0" w:line="240" w:lineRule="auto"/>
      </w:pPr>
      <w:r>
        <w:separator/>
      </w:r>
    </w:p>
  </w:endnote>
  <w:endnote w:type="continuationSeparator" w:id="0">
    <w:p w:rsidR="00921449" w:rsidRDefault="00921449"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F5" w:rsidRDefault="008548F5" w:rsidP="00B045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548F5" w:rsidRDefault="0085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F5" w:rsidRDefault="008548F5" w:rsidP="00B045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E7996">
      <w:rPr>
        <w:rStyle w:val="PageNumber"/>
        <w:noProof/>
      </w:rPr>
      <w:t>1</w:t>
    </w:r>
    <w:r>
      <w:rPr>
        <w:rStyle w:val="PageNumber"/>
      </w:rPr>
      <w:fldChar w:fldCharType="end"/>
    </w:r>
  </w:p>
  <w:p w:rsidR="008548F5" w:rsidRDefault="0085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49" w:rsidRDefault="00921449" w:rsidP="00272BD9">
      <w:pPr>
        <w:spacing w:after="0" w:line="240" w:lineRule="auto"/>
      </w:pPr>
      <w:r>
        <w:separator/>
      </w:r>
    </w:p>
  </w:footnote>
  <w:footnote w:type="continuationSeparator" w:id="0">
    <w:p w:rsidR="00921449" w:rsidRDefault="00921449"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D9" w:rsidRPr="00272BD9" w:rsidRDefault="00412348" w:rsidP="00272BD9">
    <w:pPr>
      <w:pStyle w:val="Header"/>
      <w:jc w:val="center"/>
    </w:pPr>
    <w:r w:rsidRPr="00412348">
      <w:rPr>
        <w:noProof/>
        <w:lang w:eastAsia="en-GB"/>
      </w:rPr>
      <w:drawing>
        <wp:anchor distT="0" distB="0" distL="114300" distR="114300" simplePos="0" relativeHeight="251659264" behindDoc="0" locked="0" layoutInCell="1" allowOverlap="1">
          <wp:simplePos x="0" y="0"/>
          <wp:positionH relativeFrom="column">
            <wp:posOffset>4629150</wp:posOffset>
          </wp:positionH>
          <wp:positionV relativeFrom="paragraph">
            <wp:posOffset>-49530</wp:posOffset>
          </wp:positionV>
          <wp:extent cx="1052162" cy="1110615"/>
          <wp:effectExtent l="0" t="0" r="0" b="0"/>
          <wp:wrapNone/>
          <wp:docPr id="1" name="Picture 1" descr="M:\Shared\Engagement\50 For Free\Logos\50FF logo_72dpi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Engagement\50 For Free\Logos\50FF logo_72dpi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62"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BD9" w:rsidRPr="00272BD9">
      <w:rPr>
        <w:noProof/>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-1905</wp:posOffset>
          </wp:positionV>
          <wp:extent cx="4857750" cy="1007745"/>
          <wp:effectExtent l="0" t="0" r="0" b="1905"/>
          <wp:wrapTight wrapText="bothSides">
            <wp:wrapPolygon edited="0">
              <wp:start x="0" y="0"/>
              <wp:lineTo x="0" y="21233"/>
              <wp:lineTo x="21515" y="21233"/>
              <wp:lineTo x="2151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4797" t="17691" r="26179" b="68390"/>
                  <a:stretch/>
                </pic:blipFill>
                <pic:spPr bwMode="auto">
                  <a:xfrm>
                    <a:off x="0" y="0"/>
                    <a:ext cx="4857750" cy="100774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87FF4"/>
    <w:multiLevelType w:val="hybridMultilevel"/>
    <w:tmpl w:val="1BCCAE1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35206"/>
    <w:multiLevelType w:val="hybridMultilevel"/>
    <w:tmpl w:val="0504E74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B592F"/>
    <w:multiLevelType w:val="hybridMultilevel"/>
    <w:tmpl w:val="66DEB58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22A35"/>
    <w:rsid w:val="00053503"/>
    <w:rsid w:val="00272BD9"/>
    <w:rsid w:val="003405FF"/>
    <w:rsid w:val="00371275"/>
    <w:rsid w:val="00380EEC"/>
    <w:rsid w:val="003878F9"/>
    <w:rsid w:val="00412348"/>
    <w:rsid w:val="00465B62"/>
    <w:rsid w:val="00793FE0"/>
    <w:rsid w:val="008014DE"/>
    <w:rsid w:val="00830252"/>
    <w:rsid w:val="008548F5"/>
    <w:rsid w:val="00921449"/>
    <w:rsid w:val="00AA66EB"/>
    <w:rsid w:val="00B054B1"/>
    <w:rsid w:val="00C44D8E"/>
    <w:rsid w:val="00C62672"/>
    <w:rsid w:val="00DE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7C3B-02CF-499C-9CD4-43A2F303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8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0forFree@landmark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James Tynan</cp:lastModifiedBy>
  <cp:revision>2</cp:revision>
  <cp:lastPrinted>2018-10-09T12:15:00Z</cp:lastPrinted>
  <dcterms:created xsi:type="dcterms:W3CDTF">2018-11-07T15:59:00Z</dcterms:created>
  <dcterms:modified xsi:type="dcterms:W3CDTF">2018-11-07T15:59:00Z</dcterms:modified>
</cp:coreProperties>
</file>